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D00E0" w14:textId="77777777" w:rsidR="000D30C8" w:rsidRDefault="000D30C8" w:rsidP="000D30C8">
      <w:pPr>
        <w:spacing w:line="360" w:lineRule="atLeast"/>
        <w:ind w:right="824"/>
      </w:pPr>
    </w:p>
    <w:p w14:paraId="3497799A" w14:textId="77777777" w:rsidR="000D30C8" w:rsidRPr="00D776F6" w:rsidRDefault="000D30C8" w:rsidP="000D30C8">
      <w:pPr>
        <w:spacing w:line="360" w:lineRule="atLeast"/>
        <w:ind w:right="824"/>
      </w:pPr>
      <w:r>
        <w:rPr>
          <w:rFonts w:cs="Times New Roman"/>
        </w:rPr>
        <w:t xml:space="preserve">                                           </w:t>
      </w:r>
      <w:bookmarkStart w:id="0" w:name="OLE_LINK5"/>
      <w:bookmarkStart w:id="1" w:name="OLE_LINK6"/>
      <w:r>
        <w:rPr>
          <w:rFonts w:cs="Times New Roman"/>
        </w:rPr>
        <w:t xml:space="preserve"> </w:t>
      </w:r>
      <w:r>
        <w:rPr>
          <w:rFonts w:hint="eastAsia"/>
          <w:b/>
          <w:bCs/>
          <w:spacing w:val="175"/>
        </w:rPr>
        <w:t>年金に代えて支払う一時金の計算のための現価率表</w:t>
      </w:r>
      <w:bookmarkEnd w:id="0"/>
      <w:bookmarkEnd w:id="1"/>
    </w:p>
    <w:p w14:paraId="3220D5E6" w14:textId="77777777" w:rsidR="000D30C8" w:rsidRPr="00D776F6" w:rsidRDefault="000D30C8" w:rsidP="000D30C8">
      <w:pPr>
        <w:spacing w:line="360" w:lineRule="atLeast"/>
        <w:ind w:right="824"/>
      </w:pPr>
    </w:p>
    <w:p w14:paraId="30BAA0F0" w14:textId="77777777" w:rsidR="000D30C8" w:rsidRDefault="000D30C8" w:rsidP="000D30C8">
      <w:pPr>
        <w:spacing w:line="360" w:lineRule="atLeast"/>
        <w:ind w:left="206" w:right="824"/>
        <w:rPr>
          <w:lang w:eastAsia="zh-CN"/>
        </w:rPr>
      </w:pPr>
      <w:r>
        <w:rPr>
          <w:rFonts w:cs="Times New Roman"/>
        </w:rPr>
        <w:t xml:space="preserve">          </w:t>
      </w:r>
      <w:r>
        <w:rPr>
          <w:rFonts w:hint="eastAsia"/>
          <w:lang w:eastAsia="zh-CN"/>
        </w:rPr>
        <w:t>（別表４）</w:t>
      </w:r>
    </w:p>
    <w:p w14:paraId="02BCDC80" w14:textId="77777777" w:rsidR="000D30C8" w:rsidRDefault="000D30C8" w:rsidP="000D30C8">
      <w:pPr>
        <w:spacing w:line="360" w:lineRule="atLeast"/>
        <w:ind w:right="824"/>
        <w:rPr>
          <w:lang w:eastAsia="zh-CN"/>
        </w:rPr>
      </w:pPr>
    </w:p>
    <w:p w14:paraId="2263CEA7" w14:textId="77777777" w:rsidR="000D30C8" w:rsidRDefault="000D30C8" w:rsidP="000D30C8">
      <w:pPr>
        <w:spacing w:line="360" w:lineRule="atLeast"/>
        <w:ind w:right="824"/>
        <w:rPr>
          <w:lang w:eastAsia="zh-CN"/>
        </w:rPr>
      </w:pPr>
    </w:p>
    <w:p w14:paraId="69FBA054" w14:textId="77777777" w:rsidR="000D30C8" w:rsidRDefault="000D30C8" w:rsidP="000D30C8">
      <w:pPr>
        <w:spacing w:line="180" w:lineRule="exac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</w:t>
      </w:r>
      <w:r>
        <w:rPr>
          <w:rFonts w:hint="eastAsia"/>
          <w:lang w:eastAsia="zh-CN"/>
        </w:rPr>
        <w:t>┌────┬─────┬─────┬─────┬─────┬─────┬─────┬─────┬─────┬─────┬─────┬─────┬─────┐</w:t>
      </w:r>
      <w:r>
        <w:rPr>
          <w:rFonts w:cs="Times New Roman"/>
          <w:lang w:eastAsia="zh-CN"/>
        </w:rPr>
        <w:t xml:space="preserve">                                                    </w:t>
      </w:r>
    </w:p>
    <w:p w14:paraId="7542A82E" w14:textId="77777777" w:rsidR="000D30C8" w:rsidRDefault="000D30C8" w:rsidP="000D30C8">
      <w:pPr>
        <w:spacing w:line="180" w:lineRule="exac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月数│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                          </w:t>
      </w:r>
    </w:p>
    <w:p w14:paraId="193ADB9C" w14:textId="77777777" w:rsidR="000D30C8" w:rsidRDefault="000D30C8" w:rsidP="000D30C8">
      <w:pPr>
        <w:spacing w:line="180" w:lineRule="exact"/>
        <w:rPr>
          <w:rFonts w:cs="Times New Roman"/>
        </w:rPr>
      </w:pPr>
      <w:r>
        <w:rPr>
          <w:rFonts w:cs="Times New Roman"/>
          <w:lang w:eastAsia="zh-C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０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１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２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３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４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５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６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７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８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９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10    </w:t>
      </w:r>
      <w:r>
        <w:rPr>
          <w:rFonts w:hint="eastAsia"/>
        </w:rPr>
        <w:t>│</w:t>
      </w:r>
      <w:r>
        <w:rPr>
          <w:rFonts w:cs="Times New Roman"/>
        </w:rPr>
        <w:t xml:space="preserve">    11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</w:t>
      </w:r>
    </w:p>
    <w:p w14:paraId="02079C8F" w14:textId="77777777" w:rsidR="000D30C8" w:rsidRDefault="000D30C8" w:rsidP="000D30C8">
      <w:pPr>
        <w:spacing w:line="180" w:lineRule="exact"/>
        <w:rPr>
          <w:rFonts w:cs="Times New Roman"/>
          <w:lang w:eastAsia="zh-CN"/>
        </w:rPr>
      </w:pPr>
      <w:r>
        <w:rPr>
          <w:rFonts w:cs="Times New Roman"/>
        </w:rPr>
        <w:t xml:space="preserve">            </w:t>
      </w:r>
      <w:r>
        <w:rPr>
          <w:rFonts w:hint="eastAsia"/>
          <w:lang w:eastAsia="zh-CN"/>
        </w:rPr>
        <w:t>│年数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                          </w:t>
      </w:r>
    </w:p>
    <w:p w14:paraId="790DC5DB" w14:textId="77777777" w:rsidR="000D30C8" w:rsidRDefault="000D30C8" w:rsidP="000D30C8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</w:t>
      </w:r>
      <w:r>
        <w:rPr>
          <w:rFonts w:hint="eastAsia"/>
        </w:rPr>
        <w:t>├────┼─────┼─────┼─────┼─────┼─────┼─────┼─────┼─────┼─────┼─────┼─────┼─────┤</w:t>
      </w:r>
      <w:r>
        <w:rPr>
          <w:rFonts w:cs="Times New Roman"/>
        </w:rPr>
        <w:t xml:space="preserve">                                                    </w:t>
      </w:r>
    </w:p>
    <w:p w14:paraId="206C4D56" w14:textId="77777777" w:rsidR="000D30C8" w:rsidRDefault="000D30C8" w:rsidP="000D30C8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０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0       </w:t>
      </w:r>
      <w:r>
        <w:rPr>
          <w:rFonts w:hint="eastAsia"/>
        </w:rPr>
        <w:t>│</w:t>
      </w:r>
      <w:r>
        <w:rPr>
          <w:rFonts w:cs="Times New Roman"/>
        </w:rPr>
        <w:t xml:space="preserve">   0.9966 </w:t>
      </w:r>
      <w:r>
        <w:rPr>
          <w:rFonts w:hint="eastAsia"/>
        </w:rPr>
        <w:t>│</w:t>
      </w:r>
      <w:r>
        <w:rPr>
          <w:rFonts w:cs="Times New Roman"/>
        </w:rPr>
        <w:t xml:space="preserve">   1.9931 </w:t>
      </w:r>
      <w:r>
        <w:rPr>
          <w:rFonts w:hint="eastAsia"/>
        </w:rPr>
        <w:t>│</w:t>
      </w:r>
      <w:r>
        <w:rPr>
          <w:rFonts w:cs="Times New Roman"/>
        </w:rPr>
        <w:t xml:space="preserve">   2.9897 </w:t>
      </w:r>
      <w:r>
        <w:rPr>
          <w:rFonts w:hint="eastAsia"/>
        </w:rPr>
        <w:t>│</w:t>
      </w:r>
      <w:r>
        <w:rPr>
          <w:rFonts w:cs="Times New Roman"/>
        </w:rPr>
        <w:t xml:space="preserve">   3.9730 </w:t>
      </w:r>
      <w:r>
        <w:rPr>
          <w:rFonts w:hint="eastAsia"/>
        </w:rPr>
        <w:t>│</w:t>
      </w:r>
      <w:r>
        <w:rPr>
          <w:rFonts w:cs="Times New Roman"/>
        </w:rPr>
        <w:t xml:space="preserve">   4.9564 </w:t>
      </w:r>
      <w:r>
        <w:rPr>
          <w:rFonts w:hint="eastAsia"/>
        </w:rPr>
        <w:t>│</w:t>
      </w:r>
      <w:r>
        <w:rPr>
          <w:rFonts w:cs="Times New Roman"/>
        </w:rPr>
        <w:t xml:space="preserve">   5.9397 </w:t>
      </w:r>
      <w:r>
        <w:rPr>
          <w:rFonts w:hint="eastAsia"/>
        </w:rPr>
        <w:t>│</w:t>
      </w:r>
      <w:r>
        <w:rPr>
          <w:rFonts w:cs="Times New Roman"/>
        </w:rPr>
        <w:t xml:space="preserve">   6.9099 </w:t>
      </w:r>
      <w:r>
        <w:rPr>
          <w:rFonts w:hint="eastAsia"/>
        </w:rPr>
        <w:t>│</w:t>
      </w:r>
      <w:r>
        <w:rPr>
          <w:rFonts w:cs="Times New Roman"/>
        </w:rPr>
        <w:t xml:space="preserve">   7.8802 </w:t>
      </w:r>
      <w:r>
        <w:rPr>
          <w:rFonts w:hint="eastAsia"/>
        </w:rPr>
        <w:t>│</w:t>
      </w:r>
      <w:r>
        <w:rPr>
          <w:rFonts w:cs="Times New Roman"/>
        </w:rPr>
        <w:t xml:space="preserve">   8.8504 </w:t>
      </w:r>
      <w:r>
        <w:rPr>
          <w:rFonts w:hint="eastAsia"/>
        </w:rPr>
        <w:t>│</w:t>
      </w:r>
      <w:r>
        <w:rPr>
          <w:rFonts w:cs="Times New Roman"/>
        </w:rPr>
        <w:t xml:space="preserve">   9.8078 </w:t>
      </w:r>
      <w:r>
        <w:rPr>
          <w:rFonts w:hint="eastAsia"/>
        </w:rPr>
        <w:t>│</w:t>
      </w:r>
      <w:r>
        <w:rPr>
          <w:rFonts w:cs="Times New Roman"/>
        </w:rPr>
        <w:t xml:space="preserve">  10.7651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</w:t>
      </w:r>
    </w:p>
    <w:p w14:paraId="75DFA080" w14:textId="77777777" w:rsidR="000D30C8" w:rsidRDefault="000D30C8" w:rsidP="000D30C8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11.7225 </w:t>
      </w:r>
      <w:r>
        <w:rPr>
          <w:rFonts w:hint="eastAsia"/>
        </w:rPr>
        <w:t>│</w:t>
      </w:r>
      <w:r>
        <w:rPr>
          <w:rFonts w:cs="Times New Roman"/>
        </w:rPr>
        <w:t xml:space="preserve">  12.6671 </w:t>
      </w:r>
      <w:r>
        <w:rPr>
          <w:rFonts w:hint="eastAsia"/>
        </w:rPr>
        <w:t>│</w:t>
      </w:r>
      <w:r>
        <w:rPr>
          <w:rFonts w:cs="Times New Roman"/>
        </w:rPr>
        <w:t xml:space="preserve">  13.6117 </w:t>
      </w:r>
      <w:r>
        <w:rPr>
          <w:rFonts w:hint="eastAsia"/>
        </w:rPr>
        <w:t>│</w:t>
      </w:r>
      <w:r>
        <w:rPr>
          <w:rFonts w:cs="Times New Roman"/>
        </w:rPr>
        <w:t xml:space="preserve">  14.5563 </w:t>
      </w:r>
      <w:r>
        <w:rPr>
          <w:rFonts w:hint="eastAsia"/>
        </w:rPr>
        <w:t>│</w:t>
      </w:r>
      <w:r>
        <w:rPr>
          <w:rFonts w:cs="Times New Roman"/>
        </w:rPr>
        <w:t xml:space="preserve">  15.4883 </w:t>
      </w:r>
      <w:r>
        <w:rPr>
          <w:rFonts w:hint="eastAsia"/>
        </w:rPr>
        <w:t>│</w:t>
      </w:r>
      <w:r>
        <w:rPr>
          <w:rFonts w:cs="Times New Roman"/>
        </w:rPr>
        <w:t xml:space="preserve">  16.4204 </w:t>
      </w:r>
      <w:r>
        <w:rPr>
          <w:rFonts w:hint="eastAsia"/>
        </w:rPr>
        <w:t>│</w:t>
      </w:r>
      <w:r>
        <w:rPr>
          <w:rFonts w:cs="Times New Roman"/>
        </w:rPr>
        <w:t xml:space="preserve">  17.3525 </w:t>
      </w:r>
      <w:r>
        <w:rPr>
          <w:rFonts w:hint="eastAsia"/>
        </w:rPr>
        <w:t>│</w:t>
      </w:r>
      <w:r>
        <w:rPr>
          <w:rFonts w:cs="Times New Roman"/>
        </w:rPr>
        <w:t xml:space="preserve">  18.2722 </w:t>
      </w:r>
      <w:r>
        <w:rPr>
          <w:rFonts w:hint="eastAsia"/>
        </w:rPr>
        <w:t>│</w:t>
      </w:r>
      <w:r>
        <w:rPr>
          <w:rFonts w:cs="Times New Roman"/>
        </w:rPr>
        <w:t xml:space="preserve">  19.1918 </w:t>
      </w:r>
      <w:r>
        <w:rPr>
          <w:rFonts w:hint="eastAsia"/>
        </w:rPr>
        <w:t>│</w:t>
      </w:r>
      <w:r>
        <w:rPr>
          <w:rFonts w:cs="Times New Roman"/>
        </w:rPr>
        <w:t xml:space="preserve">  20.1115 </w:t>
      </w:r>
      <w:r>
        <w:rPr>
          <w:rFonts w:hint="eastAsia"/>
        </w:rPr>
        <w:t>│</w:t>
      </w:r>
      <w:r>
        <w:rPr>
          <w:rFonts w:cs="Times New Roman"/>
        </w:rPr>
        <w:t xml:space="preserve">  21.0189 </w:t>
      </w:r>
      <w:r>
        <w:rPr>
          <w:rFonts w:hint="eastAsia"/>
        </w:rPr>
        <w:t>│</w:t>
      </w:r>
      <w:r>
        <w:rPr>
          <w:rFonts w:cs="Times New Roman"/>
        </w:rPr>
        <w:t xml:space="preserve">  21.9264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</w:t>
      </w:r>
    </w:p>
    <w:p w14:paraId="1F1D3A8D" w14:textId="77777777" w:rsidR="000D30C8" w:rsidRDefault="000D30C8" w:rsidP="000D30C8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22.8338 </w:t>
      </w:r>
      <w:r>
        <w:rPr>
          <w:rFonts w:hint="eastAsia"/>
        </w:rPr>
        <w:t>│</w:t>
      </w:r>
      <w:r>
        <w:rPr>
          <w:rFonts w:cs="Times New Roman"/>
        </w:rPr>
        <w:t xml:space="preserve">  23.7292 </w:t>
      </w:r>
      <w:r>
        <w:rPr>
          <w:rFonts w:hint="eastAsia"/>
        </w:rPr>
        <w:t>│</w:t>
      </w:r>
      <w:r>
        <w:rPr>
          <w:rFonts w:cs="Times New Roman"/>
        </w:rPr>
        <w:t xml:space="preserve">  24.6245 </w:t>
      </w:r>
      <w:r>
        <w:rPr>
          <w:rFonts w:hint="eastAsia"/>
        </w:rPr>
        <w:t>│</w:t>
      </w:r>
      <w:r>
        <w:rPr>
          <w:rFonts w:cs="Times New Roman"/>
        </w:rPr>
        <w:t xml:space="preserve">  25.5199 </w:t>
      </w:r>
      <w:r>
        <w:rPr>
          <w:rFonts w:hint="eastAsia"/>
        </w:rPr>
        <w:t>│</w:t>
      </w:r>
      <w:r>
        <w:rPr>
          <w:rFonts w:cs="Times New Roman"/>
        </w:rPr>
        <w:t xml:space="preserve">  26.4034 </w:t>
      </w:r>
      <w:r>
        <w:rPr>
          <w:rFonts w:hint="eastAsia"/>
        </w:rPr>
        <w:t>│</w:t>
      </w:r>
      <w:r>
        <w:rPr>
          <w:rFonts w:cs="Times New Roman"/>
        </w:rPr>
        <w:t xml:space="preserve">  27.2868 </w:t>
      </w:r>
      <w:r>
        <w:rPr>
          <w:rFonts w:hint="eastAsia"/>
        </w:rPr>
        <w:t>│</w:t>
      </w:r>
      <w:r>
        <w:rPr>
          <w:rFonts w:cs="Times New Roman"/>
        </w:rPr>
        <w:t xml:space="preserve">  28.1703 </w:t>
      </w:r>
      <w:r>
        <w:rPr>
          <w:rFonts w:hint="eastAsia"/>
        </w:rPr>
        <w:t>│</w:t>
      </w:r>
      <w:r>
        <w:rPr>
          <w:rFonts w:cs="Times New Roman"/>
        </w:rPr>
        <w:t xml:space="preserve">  29.0420 </w:t>
      </w:r>
      <w:r>
        <w:rPr>
          <w:rFonts w:hint="eastAsia"/>
        </w:rPr>
        <w:t>│</w:t>
      </w:r>
      <w:r>
        <w:rPr>
          <w:rFonts w:cs="Times New Roman"/>
        </w:rPr>
        <w:t xml:space="preserve">  29.9138 </w:t>
      </w:r>
      <w:r>
        <w:rPr>
          <w:rFonts w:hint="eastAsia"/>
        </w:rPr>
        <w:t>│</w:t>
      </w:r>
      <w:r>
        <w:rPr>
          <w:rFonts w:cs="Times New Roman"/>
        </w:rPr>
        <w:t xml:space="preserve">  30.7855 </w:t>
      </w:r>
      <w:r>
        <w:rPr>
          <w:rFonts w:hint="eastAsia"/>
        </w:rPr>
        <w:t>│</w:t>
      </w:r>
      <w:r>
        <w:rPr>
          <w:rFonts w:cs="Times New Roman"/>
        </w:rPr>
        <w:t xml:space="preserve">  31.6456 </w:t>
      </w:r>
      <w:r>
        <w:rPr>
          <w:rFonts w:hint="eastAsia"/>
        </w:rPr>
        <w:t>│</w:t>
      </w:r>
      <w:r>
        <w:rPr>
          <w:rFonts w:cs="Times New Roman"/>
        </w:rPr>
        <w:t xml:space="preserve">  32.5057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</w:t>
      </w:r>
    </w:p>
    <w:p w14:paraId="3F5BE400" w14:textId="77777777" w:rsidR="000D30C8" w:rsidRDefault="000D30C8" w:rsidP="000D30C8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３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33.3658 </w:t>
      </w:r>
      <w:r>
        <w:rPr>
          <w:rFonts w:hint="eastAsia"/>
        </w:rPr>
        <w:t>│</w:t>
      </w:r>
      <w:r>
        <w:rPr>
          <w:rFonts w:cs="Times New Roman"/>
        </w:rPr>
        <w:t xml:space="preserve">  34.2145 </w:t>
      </w:r>
      <w:r>
        <w:rPr>
          <w:rFonts w:hint="eastAsia"/>
        </w:rPr>
        <w:t>│</w:t>
      </w:r>
      <w:r>
        <w:rPr>
          <w:rFonts w:cs="Times New Roman"/>
        </w:rPr>
        <w:t xml:space="preserve">  35.0632 </w:t>
      </w:r>
      <w:r>
        <w:rPr>
          <w:rFonts w:hint="eastAsia"/>
        </w:rPr>
        <w:t>│</w:t>
      </w:r>
      <w:r>
        <w:rPr>
          <w:rFonts w:cs="Times New Roman"/>
        </w:rPr>
        <w:t xml:space="preserve">  35.9119 </w:t>
      </w:r>
      <w:r>
        <w:rPr>
          <w:rFonts w:hint="eastAsia"/>
        </w:rPr>
        <w:t>│</w:t>
      </w:r>
      <w:r>
        <w:rPr>
          <w:rFonts w:cs="Times New Roman"/>
        </w:rPr>
        <w:t xml:space="preserve">  36.7493 </w:t>
      </w:r>
      <w:r>
        <w:rPr>
          <w:rFonts w:hint="eastAsia"/>
        </w:rPr>
        <w:t>│</w:t>
      </w:r>
      <w:r>
        <w:rPr>
          <w:rFonts w:cs="Times New Roman"/>
        </w:rPr>
        <w:t xml:space="preserve">  37.5867 </w:t>
      </w:r>
      <w:r>
        <w:rPr>
          <w:rFonts w:hint="eastAsia"/>
        </w:rPr>
        <w:t>│</w:t>
      </w:r>
      <w:r>
        <w:rPr>
          <w:rFonts w:cs="Times New Roman"/>
        </w:rPr>
        <w:t xml:space="preserve">  38.4241 </w:t>
      </w:r>
      <w:r>
        <w:rPr>
          <w:rFonts w:hint="eastAsia"/>
        </w:rPr>
        <w:t>│</w:t>
      </w:r>
      <w:r>
        <w:rPr>
          <w:rFonts w:cs="Times New Roman"/>
        </w:rPr>
        <w:t xml:space="preserve">  39.2504 </w:t>
      </w:r>
      <w:r>
        <w:rPr>
          <w:rFonts w:hint="eastAsia"/>
        </w:rPr>
        <w:t>│</w:t>
      </w:r>
      <w:r>
        <w:rPr>
          <w:rFonts w:cs="Times New Roman"/>
        </w:rPr>
        <w:t xml:space="preserve">  40.0767 </w:t>
      </w:r>
      <w:r>
        <w:rPr>
          <w:rFonts w:hint="eastAsia"/>
        </w:rPr>
        <w:t>│</w:t>
      </w:r>
      <w:r>
        <w:rPr>
          <w:rFonts w:cs="Times New Roman"/>
        </w:rPr>
        <w:t xml:space="preserve">  40.9030 </w:t>
      </w:r>
      <w:r>
        <w:rPr>
          <w:rFonts w:hint="eastAsia"/>
        </w:rPr>
        <w:t>│</w:t>
      </w:r>
      <w:r>
        <w:rPr>
          <w:rFonts w:cs="Times New Roman"/>
        </w:rPr>
        <w:t xml:space="preserve">  41.7183 </w:t>
      </w:r>
      <w:r>
        <w:rPr>
          <w:rFonts w:hint="eastAsia"/>
        </w:rPr>
        <w:t>│</w:t>
      </w:r>
      <w:r>
        <w:rPr>
          <w:rFonts w:cs="Times New Roman"/>
        </w:rPr>
        <w:t xml:space="preserve">  42.5335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</w:t>
      </w:r>
    </w:p>
    <w:p w14:paraId="4346B75B" w14:textId="77777777" w:rsidR="000D30C8" w:rsidRDefault="000D30C8" w:rsidP="000D30C8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４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43.3488 </w:t>
      </w:r>
      <w:r>
        <w:rPr>
          <w:rFonts w:hint="eastAsia"/>
        </w:rPr>
        <w:t>│</w:t>
      </w:r>
      <w:r>
        <w:rPr>
          <w:rFonts w:cs="Times New Roman"/>
        </w:rPr>
        <w:t xml:space="preserve">  44.1533 </w:t>
      </w:r>
      <w:r>
        <w:rPr>
          <w:rFonts w:hint="eastAsia"/>
        </w:rPr>
        <w:t>│</w:t>
      </w:r>
      <w:r>
        <w:rPr>
          <w:rFonts w:cs="Times New Roman"/>
        </w:rPr>
        <w:t xml:space="preserve">  44.9577 </w:t>
      </w:r>
      <w:r>
        <w:rPr>
          <w:rFonts w:hint="eastAsia"/>
        </w:rPr>
        <w:t>│</w:t>
      </w:r>
      <w:r>
        <w:rPr>
          <w:rFonts w:cs="Times New Roman"/>
        </w:rPr>
        <w:t xml:space="preserve">  45.7622 </w:t>
      </w:r>
      <w:r>
        <w:rPr>
          <w:rFonts w:hint="eastAsia"/>
        </w:rPr>
        <w:t>│</w:t>
      </w:r>
      <w:r>
        <w:rPr>
          <w:rFonts w:cs="Times New Roman"/>
        </w:rPr>
        <w:t xml:space="preserve">  46.5559 </w:t>
      </w:r>
      <w:r>
        <w:rPr>
          <w:rFonts w:hint="eastAsia"/>
        </w:rPr>
        <w:t>│</w:t>
      </w:r>
      <w:r>
        <w:rPr>
          <w:rFonts w:cs="Times New Roman"/>
        </w:rPr>
        <w:t xml:space="preserve">  47.3497 </w:t>
      </w:r>
      <w:r>
        <w:rPr>
          <w:rFonts w:hint="eastAsia"/>
        </w:rPr>
        <w:t>│</w:t>
      </w:r>
      <w:r>
        <w:rPr>
          <w:rFonts w:cs="Times New Roman"/>
        </w:rPr>
        <w:t xml:space="preserve">  48.1434 </w:t>
      </w:r>
      <w:r>
        <w:rPr>
          <w:rFonts w:hint="eastAsia"/>
        </w:rPr>
        <w:t>│</w:t>
      </w:r>
      <w:r>
        <w:rPr>
          <w:rFonts w:cs="Times New Roman"/>
        </w:rPr>
        <w:t xml:space="preserve">  48.9266 </w:t>
      </w:r>
      <w:r>
        <w:rPr>
          <w:rFonts w:hint="eastAsia"/>
        </w:rPr>
        <w:t>│</w:t>
      </w:r>
      <w:r>
        <w:rPr>
          <w:rFonts w:cs="Times New Roman"/>
        </w:rPr>
        <w:t xml:space="preserve">  49.7098 </w:t>
      </w:r>
      <w:r>
        <w:rPr>
          <w:rFonts w:hint="eastAsia"/>
        </w:rPr>
        <w:t>│</w:t>
      </w:r>
      <w:r>
        <w:rPr>
          <w:rFonts w:cs="Times New Roman"/>
        </w:rPr>
        <w:t xml:space="preserve">  50.4930 </w:t>
      </w:r>
      <w:r>
        <w:rPr>
          <w:rFonts w:hint="eastAsia"/>
        </w:rPr>
        <w:t>│</w:t>
      </w:r>
      <w:r>
        <w:rPr>
          <w:rFonts w:cs="Times New Roman"/>
        </w:rPr>
        <w:t xml:space="preserve">  51.2658 </w:t>
      </w:r>
      <w:r>
        <w:rPr>
          <w:rFonts w:hint="eastAsia"/>
        </w:rPr>
        <w:t>│</w:t>
      </w:r>
      <w:r>
        <w:rPr>
          <w:rFonts w:cs="Times New Roman"/>
        </w:rPr>
        <w:t xml:space="preserve">  52.0386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</w:t>
      </w:r>
    </w:p>
    <w:p w14:paraId="0AF4F25B" w14:textId="77777777" w:rsidR="000D30C8" w:rsidRDefault="000D30C8" w:rsidP="000D30C8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５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52.8114 </w:t>
      </w:r>
      <w:r>
        <w:rPr>
          <w:rFonts w:hint="eastAsia"/>
        </w:rPr>
        <w:t>│</w:t>
      </w:r>
      <w:r>
        <w:rPr>
          <w:rFonts w:cs="Times New Roman"/>
        </w:rPr>
        <w:t xml:space="preserve">  53.5740 </w:t>
      </w:r>
      <w:r>
        <w:rPr>
          <w:rFonts w:hint="eastAsia"/>
        </w:rPr>
        <w:t>│</w:t>
      </w:r>
      <w:r>
        <w:rPr>
          <w:rFonts w:cs="Times New Roman"/>
        </w:rPr>
        <w:t xml:space="preserve">  54.3365 </w:t>
      </w:r>
      <w:r>
        <w:rPr>
          <w:rFonts w:hint="eastAsia"/>
        </w:rPr>
        <w:t>│</w:t>
      </w:r>
      <w:r>
        <w:rPr>
          <w:rFonts w:cs="Times New Roman"/>
        </w:rPr>
        <w:t xml:space="preserve">  55.0990 </w:t>
      </w:r>
      <w:r>
        <w:rPr>
          <w:rFonts w:hint="eastAsia"/>
        </w:rPr>
        <w:t>│</w:t>
      </w:r>
      <w:r>
        <w:rPr>
          <w:rFonts w:cs="Times New Roman"/>
        </w:rPr>
        <w:t xml:space="preserve">  55.8513 </w:t>
      </w:r>
      <w:r>
        <w:rPr>
          <w:rFonts w:hint="eastAsia"/>
        </w:rPr>
        <w:t>│</w:t>
      </w:r>
      <w:r>
        <w:rPr>
          <w:rFonts w:cs="Times New Roman"/>
        </w:rPr>
        <w:t xml:space="preserve">  56.6037 </w:t>
      </w:r>
      <w:r>
        <w:rPr>
          <w:rFonts w:hint="eastAsia"/>
        </w:rPr>
        <w:t>│</w:t>
      </w:r>
      <w:r>
        <w:rPr>
          <w:rFonts w:cs="Times New Roman"/>
        </w:rPr>
        <w:t xml:space="preserve">  57.3561 </w:t>
      </w:r>
      <w:r>
        <w:rPr>
          <w:rFonts w:hint="eastAsia"/>
        </w:rPr>
        <w:t>│</w:t>
      </w:r>
      <w:r>
        <w:rPr>
          <w:rFonts w:cs="Times New Roman"/>
        </w:rPr>
        <w:t xml:space="preserve">  58.0984 </w:t>
      </w:r>
      <w:r>
        <w:rPr>
          <w:rFonts w:hint="eastAsia"/>
        </w:rPr>
        <w:t>│</w:t>
      </w:r>
      <w:r>
        <w:rPr>
          <w:rFonts w:cs="Times New Roman"/>
        </w:rPr>
        <w:t xml:space="preserve">  58.8408 </w:t>
      </w:r>
      <w:r>
        <w:rPr>
          <w:rFonts w:hint="eastAsia"/>
        </w:rPr>
        <w:t>│</w:t>
      </w:r>
      <w:r>
        <w:rPr>
          <w:rFonts w:cs="Times New Roman"/>
        </w:rPr>
        <w:t xml:space="preserve">  59.5832 </w:t>
      </w:r>
      <w:r>
        <w:rPr>
          <w:rFonts w:hint="eastAsia"/>
        </w:rPr>
        <w:t>│</w:t>
      </w:r>
      <w:r>
        <w:rPr>
          <w:rFonts w:cs="Times New Roman"/>
        </w:rPr>
        <w:t xml:space="preserve">  60.3157 </w:t>
      </w:r>
      <w:r>
        <w:rPr>
          <w:rFonts w:hint="eastAsia"/>
        </w:rPr>
        <w:t>│</w:t>
      </w:r>
      <w:r>
        <w:rPr>
          <w:rFonts w:cs="Times New Roman"/>
        </w:rPr>
        <w:t xml:space="preserve">  61.0482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</w:t>
      </w:r>
    </w:p>
    <w:p w14:paraId="72024DCB" w14:textId="77777777" w:rsidR="000D30C8" w:rsidRDefault="000D30C8" w:rsidP="000D30C8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６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61.7807 </w:t>
      </w:r>
      <w:r>
        <w:rPr>
          <w:rFonts w:hint="eastAsia"/>
        </w:rPr>
        <w:t>│</w:t>
      </w:r>
      <w:r>
        <w:rPr>
          <w:rFonts w:cs="Times New Roman"/>
        </w:rPr>
        <w:t xml:space="preserve">  62.5034 </w:t>
      </w:r>
      <w:r>
        <w:rPr>
          <w:rFonts w:hint="eastAsia"/>
        </w:rPr>
        <w:t>│</w:t>
      </w:r>
      <w:r>
        <w:rPr>
          <w:rFonts w:cs="Times New Roman"/>
        </w:rPr>
        <w:t xml:space="preserve">  63.2261 </w:t>
      </w:r>
      <w:r>
        <w:rPr>
          <w:rFonts w:hint="eastAsia"/>
        </w:rPr>
        <w:t>│</w:t>
      </w:r>
      <w:r>
        <w:rPr>
          <w:rFonts w:cs="Times New Roman"/>
        </w:rPr>
        <w:t xml:space="preserve">  63.9489 </w:t>
      </w:r>
      <w:r>
        <w:rPr>
          <w:rFonts w:hint="eastAsia"/>
        </w:rPr>
        <w:t>│</w:t>
      </w:r>
      <w:r>
        <w:rPr>
          <w:rFonts w:cs="Times New Roman"/>
        </w:rPr>
        <w:t xml:space="preserve">  64.6621 </w:t>
      </w:r>
      <w:r>
        <w:rPr>
          <w:rFonts w:hint="eastAsia"/>
        </w:rPr>
        <w:t>│</w:t>
      </w:r>
      <w:r>
        <w:rPr>
          <w:rFonts w:cs="Times New Roman"/>
        </w:rPr>
        <w:t xml:space="preserve">  65.3752 </w:t>
      </w:r>
      <w:r>
        <w:rPr>
          <w:rFonts w:hint="eastAsia"/>
        </w:rPr>
        <w:t>│</w:t>
      </w:r>
      <w:r>
        <w:rPr>
          <w:rFonts w:cs="Times New Roman"/>
        </w:rPr>
        <w:t xml:space="preserve">  66.0884 </w:t>
      </w:r>
      <w:r>
        <w:rPr>
          <w:rFonts w:hint="eastAsia"/>
        </w:rPr>
        <w:t>│</w:t>
      </w:r>
      <w:r>
        <w:rPr>
          <w:rFonts w:cs="Times New Roman"/>
        </w:rPr>
        <w:t xml:space="preserve">  66.7921 </w:t>
      </w:r>
      <w:r>
        <w:rPr>
          <w:rFonts w:hint="eastAsia"/>
        </w:rPr>
        <w:t>│</w:t>
      </w:r>
      <w:r>
        <w:rPr>
          <w:rFonts w:cs="Times New Roman"/>
        </w:rPr>
        <w:t xml:space="preserve">  67.4957 </w:t>
      </w:r>
      <w:r>
        <w:rPr>
          <w:rFonts w:hint="eastAsia"/>
        </w:rPr>
        <w:t>│</w:t>
      </w:r>
      <w:r>
        <w:rPr>
          <w:rFonts w:cs="Times New Roman"/>
        </w:rPr>
        <w:t xml:space="preserve">  68.1994 </w:t>
      </w:r>
      <w:r>
        <w:rPr>
          <w:rFonts w:hint="eastAsia"/>
        </w:rPr>
        <w:t>│</w:t>
      </w:r>
      <w:r>
        <w:rPr>
          <w:rFonts w:cs="Times New Roman"/>
        </w:rPr>
        <w:t xml:space="preserve">  68.8937 </w:t>
      </w:r>
      <w:r>
        <w:rPr>
          <w:rFonts w:hint="eastAsia"/>
        </w:rPr>
        <w:t>│</w:t>
      </w:r>
      <w:r>
        <w:rPr>
          <w:rFonts w:cs="Times New Roman"/>
        </w:rPr>
        <w:t xml:space="preserve">  69.5880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</w:t>
      </w:r>
    </w:p>
    <w:p w14:paraId="5D6F628D" w14:textId="77777777" w:rsidR="000D30C8" w:rsidRDefault="000D30C8" w:rsidP="000D30C8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７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70.2823 </w:t>
      </w:r>
      <w:r>
        <w:rPr>
          <w:rFonts w:hint="eastAsia"/>
        </w:rPr>
        <w:t>│</w:t>
      </w:r>
      <w:r>
        <w:rPr>
          <w:rFonts w:cs="Times New Roman"/>
        </w:rPr>
        <w:t xml:space="preserve">  70.9674 </w:t>
      </w:r>
      <w:r>
        <w:rPr>
          <w:rFonts w:hint="eastAsia"/>
        </w:rPr>
        <w:t>│</w:t>
      </w:r>
      <w:r>
        <w:rPr>
          <w:rFonts w:cs="Times New Roman"/>
        </w:rPr>
        <w:t xml:space="preserve">  71.6525 </w:t>
      </w:r>
      <w:r>
        <w:rPr>
          <w:rFonts w:hint="eastAsia"/>
        </w:rPr>
        <w:t>│</w:t>
      </w:r>
      <w:r>
        <w:rPr>
          <w:rFonts w:cs="Times New Roman"/>
        </w:rPr>
        <w:t xml:space="preserve">  72.3376 </w:t>
      </w:r>
      <w:r>
        <w:rPr>
          <w:rFonts w:hint="eastAsia"/>
        </w:rPr>
        <w:t>│</w:t>
      </w:r>
      <w:r>
        <w:rPr>
          <w:rFonts w:cs="Times New Roman"/>
        </w:rPr>
        <w:t xml:space="preserve">  73.0135 </w:t>
      </w:r>
      <w:r>
        <w:rPr>
          <w:rFonts w:hint="eastAsia"/>
        </w:rPr>
        <w:t>│</w:t>
      </w:r>
      <w:r>
        <w:rPr>
          <w:rFonts w:cs="Times New Roman"/>
        </w:rPr>
        <w:t xml:space="preserve">  73.6895 </w:t>
      </w:r>
      <w:r>
        <w:rPr>
          <w:rFonts w:hint="eastAsia"/>
        </w:rPr>
        <w:t>│</w:t>
      </w:r>
      <w:r>
        <w:rPr>
          <w:rFonts w:cs="Times New Roman"/>
        </w:rPr>
        <w:t xml:space="preserve">  74.3655 </w:t>
      </w:r>
      <w:r>
        <w:rPr>
          <w:rFonts w:hint="eastAsia"/>
        </w:rPr>
        <w:t>│</w:t>
      </w:r>
      <w:r>
        <w:rPr>
          <w:rFonts w:cs="Times New Roman"/>
        </w:rPr>
        <w:t xml:space="preserve">  75.0324 </w:t>
      </w:r>
      <w:r>
        <w:rPr>
          <w:rFonts w:hint="eastAsia"/>
        </w:rPr>
        <w:t>│</w:t>
      </w:r>
      <w:r>
        <w:rPr>
          <w:rFonts w:cs="Times New Roman"/>
        </w:rPr>
        <w:t xml:space="preserve">  75.6994 </w:t>
      </w:r>
      <w:r>
        <w:rPr>
          <w:rFonts w:hint="eastAsia"/>
        </w:rPr>
        <w:t>│</w:t>
      </w:r>
      <w:r>
        <w:rPr>
          <w:rFonts w:cs="Times New Roman"/>
        </w:rPr>
        <w:t xml:space="preserve">  76.3664 </w:t>
      </w:r>
      <w:r>
        <w:rPr>
          <w:rFonts w:hint="eastAsia"/>
        </w:rPr>
        <w:t>│</w:t>
      </w:r>
      <w:r>
        <w:rPr>
          <w:rFonts w:cs="Times New Roman"/>
        </w:rPr>
        <w:t xml:space="preserve">  77.0246 </w:t>
      </w:r>
      <w:r>
        <w:rPr>
          <w:rFonts w:hint="eastAsia"/>
        </w:rPr>
        <w:t>│</w:t>
      </w:r>
      <w:r>
        <w:rPr>
          <w:rFonts w:cs="Times New Roman"/>
        </w:rPr>
        <w:t xml:space="preserve">  77.6827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</w:t>
      </w:r>
    </w:p>
    <w:p w14:paraId="1524942A" w14:textId="77777777" w:rsidR="000D30C8" w:rsidRDefault="000D30C8" w:rsidP="000D30C8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８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78.3408 </w:t>
      </w:r>
      <w:r>
        <w:rPr>
          <w:rFonts w:hint="eastAsia"/>
        </w:rPr>
        <w:t>│</w:t>
      </w:r>
      <w:r>
        <w:rPr>
          <w:rFonts w:cs="Times New Roman"/>
        </w:rPr>
        <w:t xml:space="preserve">  78.9901 </w:t>
      </w:r>
      <w:r>
        <w:rPr>
          <w:rFonts w:hint="eastAsia"/>
        </w:rPr>
        <w:t>│</w:t>
      </w:r>
      <w:r>
        <w:rPr>
          <w:rFonts w:cs="Times New Roman"/>
        </w:rPr>
        <w:t xml:space="preserve">  79.6394 </w:t>
      </w:r>
      <w:r>
        <w:rPr>
          <w:rFonts w:hint="eastAsia"/>
        </w:rPr>
        <w:t>│</w:t>
      </w:r>
      <w:r>
        <w:rPr>
          <w:rFonts w:cs="Times New Roman"/>
        </w:rPr>
        <w:t xml:space="preserve">  80.2889 </w:t>
      </w:r>
      <w:r>
        <w:rPr>
          <w:rFonts w:hint="eastAsia"/>
        </w:rPr>
        <w:t>│</w:t>
      </w:r>
      <w:r>
        <w:rPr>
          <w:rFonts w:cs="Times New Roman"/>
        </w:rPr>
        <w:t xml:space="preserve">  80.9296 </w:t>
      </w:r>
      <w:r>
        <w:rPr>
          <w:rFonts w:hint="eastAsia"/>
        </w:rPr>
        <w:t>│</w:t>
      </w:r>
      <w:r>
        <w:rPr>
          <w:rFonts w:cs="Times New Roman"/>
        </w:rPr>
        <w:t xml:space="preserve">  81.5703 </w:t>
      </w:r>
      <w:r>
        <w:rPr>
          <w:rFonts w:hint="eastAsia"/>
        </w:rPr>
        <w:t>│</w:t>
      </w:r>
      <w:r>
        <w:rPr>
          <w:rFonts w:cs="Times New Roman"/>
        </w:rPr>
        <w:t xml:space="preserve">  82.2110 </w:t>
      </w:r>
      <w:r>
        <w:rPr>
          <w:rFonts w:hint="eastAsia"/>
        </w:rPr>
        <w:t>│</w:t>
      </w:r>
      <w:r>
        <w:rPr>
          <w:rFonts w:cs="Times New Roman"/>
        </w:rPr>
        <w:t xml:space="preserve">  82.8432 </w:t>
      </w:r>
      <w:r>
        <w:rPr>
          <w:rFonts w:hint="eastAsia"/>
        </w:rPr>
        <w:t>│</w:t>
      </w:r>
      <w:r>
        <w:rPr>
          <w:rFonts w:cs="Times New Roman"/>
        </w:rPr>
        <w:t xml:space="preserve">  83.4755 </w:t>
      </w:r>
      <w:r>
        <w:rPr>
          <w:rFonts w:hint="eastAsia"/>
        </w:rPr>
        <w:t>│</w:t>
      </w:r>
      <w:r>
        <w:rPr>
          <w:rFonts w:cs="Times New Roman"/>
        </w:rPr>
        <w:t xml:space="preserve">  84.1077 </w:t>
      </w:r>
      <w:r>
        <w:rPr>
          <w:rFonts w:hint="eastAsia"/>
        </w:rPr>
        <w:t>│</w:t>
      </w:r>
      <w:r>
        <w:rPr>
          <w:rFonts w:cs="Times New Roman"/>
        </w:rPr>
        <w:t xml:space="preserve">  84.7315 </w:t>
      </w:r>
      <w:r>
        <w:rPr>
          <w:rFonts w:hint="eastAsia"/>
        </w:rPr>
        <w:t>│</w:t>
      </w:r>
      <w:r>
        <w:rPr>
          <w:rFonts w:cs="Times New Roman"/>
        </w:rPr>
        <w:t xml:space="preserve">  85.3553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</w:t>
      </w:r>
    </w:p>
    <w:p w14:paraId="3754DA09" w14:textId="77777777" w:rsidR="000D30C8" w:rsidRDefault="000D30C8" w:rsidP="000D30C8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９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85.9791 </w:t>
      </w:r>
      <w:r>
        <w:rPr>
          <w:rFonts w:hint="eastAsia"/>
        </w:rPr>
        <w:t>│</w:t>
      </w:r>
      <w:r>
        <w:rPr>
          <w:rFonts w:cs="Times New Roman"/>
        </w:rPr>
        <w:t xml:space="preserve">  86.5946 </w:t>
      </w:r>
      <w:r>
        <w:rPr>
          <w:rFonts w:hint="eastAsia"/>
        </w:rPr>
        <w:t>│</w:t>
      </w:r>
      <w:r>
        <w:rPr>
          <w:rFonts w:cs="Times New Roman"/>
        </w:rPr>
        <w:t xml:space="preserve">  87.2101 </w:t>
      </w:r>
      <w:r>
        <w:rPr>
          <w:rFonts w:hint="eastAsia"/>
        </w:rPr>
        <w:t>│</w:t>
      </w:r>
      <w:r>
        <w:rPr>
          <w:rFonts w:cs="Times New Roman"/>
        </w:rPr>
        <w:t xml:space="preserve">  87.8256 </w:t>
      </w:r>
      <w:r>
        <w:rPr>
          <w:rFonts w:hint="eastAsia"/>
        </w:rPr>
        <w:t>│</w:t>
      </w:r>
      <w:r>
        <w:rPr>
          <w:rFonts w:cs="Times New Roman"/>
        </w:rPr>
        <w:t xml:space="preserve">  88.4330 </w:t>
      </w:r>
      <w:r>
        <w:rPr>
          <w:rFonts w:hint="eastAsia"/>
        </w:rPr>
        <w:t>│</w:t>
      </w:r>
      <w:r>
        <w:rPr>
          <w:rFonts w:cs="Times New Roman"/>
        </w:rPr>
        <w:t xml:space="preserve">  89.0403 </w:t>
      </w:r>
      <w:r>
        <w:rPr>
          <w:rFonts w:hint="eastAsia"/>
        </w:rPr>
        <w:t>│</w:t>
      </w:r>
      <w:r>
        <w:rPr>
          <w:rFonts w:cs="Times New Roman"/>
        </w:rPr>
        <w:t xml:space="preserve">  89.6476 </w:t>
      </w:r>
      <w:r>
        <w:rPr>
          <w:rFonts w:hint="eastAsia"/>
        </w:rPr>
        <w:t>│</w:t>
      </w:r>
      <w:r>
        <w:rPr>
          <w:rFonts w:cs="Times New Roman"/>
        </w:rPr>
        <w:t xml:space="preserve">  90.2469 </w:t>
      </w:r>
      <w:r>
        <w:rPr>
          <w:rFonts w:hint="eastAsia"/>
        </w:rPr>
        <w:t>│</w:t>
      </w:r>
      <w:r>
        <w:rPr>
          <w:rFonts w:cs="Times New Roman"/>
        </w:rPr>
        <w:t xml:space="preserve">  90.8461 </w:t>
      </w:r>
      <w:r>
        <w:rPr>
          <w:rFonts w:hint="eastAsia"/>
        </w:rPr>
        <w:t>│</w:t>
      </w:r>
      <w:r>
        <w:rPr>
          <w:rFonts w:cs="Times New Roman"/>
        </w:rPr>
        <w:t xml:space="preserve">  91.4453 </w:t>
      </w:r>
      <w:r>
        <w:rPr>
          <w:rFonts w:hint="eastAsia"/>
        </w:rPr>
        <w:t>│</w:t>
      </w:r>
      <w:r>
        <w:rPr>
          <w:rFonts w:cs="Times New Roman"/>
        </w:rPr>
        <w:t xml:space="preserve">  92.0367 </w:t>
      </w:r>
      <w:r>
        <w:rPr>
          <w:rFonts w:hint="eastAsia"/>
        </w:rPr>
        <w:t>│</w:t>
      </w:r>
      <w:r>
        <w:rPr>
          <w:rFonts w:cs="Times New Roman"/>
        </w:rPr>
        <w:t xml:space="preserve">  92.6279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</w:t>
      </w:r>
    </w:p>
    <w:p w14:paraId="4D3D6FBF" w14:textId="77777777" w:rsidR="000D30C8" w:rsidRDefault="000D30C8" w:rsidP="000D30C8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</w:t>
      </w:r>
      <w:r>
        <w:rPr>
          <w:rFonts w:hint="eastAsia"/>
        </w:rPr>
        <w:t>１０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93.2192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───│</w:t>
      </w:r>
      <w:r>
        <w:rPr>
          <w:rFonts w:cs="Times New Roman"/>
        </w:rPr>
        <w:t xml:space="preserve">    </w:t>
      </w:r>
      <w:r>
        <w:rPr>
          <w:rFonts w:hint="eastAsia"/>
        </w:rPr>
        <w:t>───│</w:t>
      </w:r>
      <w:r>
        <w:rPr>
          <w:rFonts w:cs="Times New Roman"/>
        </w:rPr>
        <w:t xml:space="preserve">    </w:t>
      </w:r>
      <w:r>
        <w:rPr>
          <w:rFonts w:hint="eastAsia"/>
        </w:rPr>
        <w:t>───│</w:t>
      </w:r>
      <w:r>
        <w:rPr>
          <w:rFonts w:cs="Times New Roman"/>
        </w:rPr>
        <w:t xml:space="preserve">    </w:t>
      </w:r>
      <w:r>
        <w:rPr>
          <w:rFonts w:hint="eastAsia"/>
        </w:rPr>
        <w:t>───│</w:t>
      </w:r>
      <w:r>
        <w:rPr>
          <w:rFonts w:cs="Times New Roman"/>
        </w:rPr>
        <w:t xml:space="preserve">    </w:t>
      </w:r>
      <w:r>
        <w:rPr>
          <w:rFonts w:hint="eastAsia"/>
        </w:rPr>
        <w:t>───│</w:t>
      </w:r>
      <w:r>
        <w:rPr>
          <w:rFonts w:cs="Times New Roman"/>
        </w:rPr>
        <w:t xml:space="preserve">    </w:t>
      </w:r>
      <w:r>
        <w:rPr>
          <w:rFonts w:hint="eastAsia"/>
        </w:rPr>
        <w:t>───│</w:t>
      </w:r>
      <w:r>
        <w:rPr>
          <w:rFonts w:cs="Times New Roman"/>
        </w:rPr>
        <w:t xml:space="preserve">    </w:t>
      </w:r>
      <w:r>
        <w:rPr>
          <w:rFonts w:hint="eastAsia"/>
        </w:rPr>
        <w:t>───│</w:t>
      </w:r>
      <w:r>
        <w:rPr>
          <w:rFonts w:cs="Times New Roman"/>
        </w:rPr>
        <w:t xml:space="preserve">    </w:t>
      </w:r>
      <w:r>
        <w:rPr>
          <w:rFonts w:hint="eastAsia"/>
        </w:rPr>
        <w:t>───│</w:t>
      </w:r>
      <w:r>
        <w:rPr>
          <w:rFonts w:cs="Times New Roman"/>
        </w:rPr>
        <w:t xml:space="preserve">    </w:t>
      </w:r>
      <w:r>
        <w:rPr>
          <w:rFonts w:hint="eastAsia"/>
        </w:rPr>
        <w:t>───│</w:t>
      </w:r>
      <w:r>
        <w:rPr>
          <w:rFonts w:cs="Times New Roman"/>
        </w:rPr>
        <w:t xml:space="preserve">    </w:t>
      </w:r>
      <w:r>
        <w:rPr>
          <w:rFonts w:hint="eastAsia"/>
        </w:rPr>
        <w:t>───│</w:t>
      </w:r>
      <w:r>
        <w:rPr>
          <w:rFonts w:cs="Times New Roman"/>
        </w:rPr>
        <w:t xml:space="preserve">    </w:t>
      </w:r>
      <w:r>
        <w:rPr>
          <w:rFonts w:hint="eastAsia"/>
        </w:rPr>
        <w:t>───│</w:t>
      </w:r>
      <w:r>
        <w:rPr>
          <w:rFonts w:cs="Times New Roman"/>
        </w:rPr>
        <w:t xml:space="preserve">                                                    </w:t>
      </w:r>
    </w:p>
    <w:p w14:paraId="48F4E27B" w14:textId="77777777" w:rsidR="000D30C8" w:rsidRDefault="000D30C8" w:rsidP="000D30C8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└────┴─────┴─────┴─────┴─────┴─────┴─────┴─────┴─────┴─────┴─────┴─────┴─────┘</w:t>
      </w:r>
      <w:r>
        <w:rPr>
          <w:rFonts w:cs="Times New Roman"/>
        </w:rPr>
        <w:t xml:space="preserve">                                                    </w:t>
      </w:r>
    </w:p>
    <w:p w14:paraId="75A15854" w14:textId="77777777" w:rsidR="000D30C8" w:rsidRDefault="000D30C8" w:rsidP="000D30C8">
      <w:pPr>
        <w:spacing w:line="360" w:lineRule="atLeast"/>
        <w:ind w:left="206" w:right="824"/>
      </w:pPr>
      <w:r>
        <w:rPr>
          <w:rFonts w:cs="Times New Roman"/>
        </w:rPr>
        <w:t xml:space="preserve">           (</w:t>
      </w:r>
      <w:r>
        <w:rPr>
          <w:rFonts w:hint="eastAsia"/>
        </w:rPr>
        <w:t>注</w:t>
      </w:r>
      <w:r>
        <w:rPr>
          <w:rFonts w:cs="Times New Roman"/>
        </w:rPr>
        <w:t xml:space="preserve">)1. </w:t>
      </w:r>
      <w:r>
        <w:rPr>
          <w:rFonts w:hint="eastAsia"/>
        </w:rPr>
        <w:t>上記表中、比率は年金月額１円当たりの残余保証期間別の一時金換算率を表示している。</w:t>
      </w:r>
    </w:p>
    <w:p w14:paraId="49C691F1" w14:textId="77777777" w:rsidR="000D30C8" w:rsidRDefault="000D30C8" w:rsidP="000D30C8">
      <w:pPr>
        <w:spacing w:line="360" w:lineRule="atLeast"/>
        <w:ind w:left="1648" w:right="824"/>
      </w:pPr>
      <w:r>
        <w:rPr>
          <w:rFonts w:cs="Times New Roman"/>
        </w:rPr>
        <w:t xml:space="preserve"> 2. </w:t>
      </w:r>
      <w:r>
        <w:rPr>
          <w:rFonts w:hint="eastAsia"/>
        </w:rPr>
        <w:t>残余保証期間とは、保証期間（</w:t>
      </w:r>
      <w:r>
        <w:rPr>
          <w:rFonts w:cs="Times New Roman"/>
        </w:rPr>
        <w:t>10</w:t>
      </w:r>
      <w:r>
        <w:rPr>
          <w:rFonts w:hint="eastAsia"/>
        </w:rPr>
        <w:t>年）から支給済の期間を控除した残余期間をいう。</w:t>
      </w:r>
    </w:p>
    <w:p w14:paraId="61D9951A" w14:textId="77777777" w:rsidR="00837BF1" w:rsidRDefault="00837BF1"/>
    <w:sectPr w:rsidR="00837BF1">
      <w:footerReference w:type="default" r:id="rId7"/>
      <w:pgSz w:w="20636" w:h="16837" w:orient="landscape"/>
      <w:pgMar w:top="737" w:right="1" w:bottom="578" w:left="1" w:header="566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3AE90" w14:textId="77777777" w:rsidR="00922050" w:rsidRDefault="00922050">
      <w:r>
        <w:separator/>
      </w:r>
    </w:p>
  </w:endnote>
  <w:endnote w:type="continuationSeparator" w:id="0">
    <w:p w14:paraId="76A890A9" w14:textId="77777777" w:rsidR="00922050" w:rsidRDefault="0092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C8AD" w14:textId="77777777" w:rsidR="000D30C8" w:rsidRDefault="000D30C8">
    <w:pPr>
      <w:tabs>
        <w:tab w:val="center" w:pos="10317"/>
        <w:tab w:val="right" w:pos="20634"/>
      </w:tabs>
      <w:rPr>
        <w:rFonts w:cs="Times New Roman"/>
      </w:rPr>
    </w:pPr>
    <w:r>
      <w:tab/>
    </w: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D13D0E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  <w:p w14:paraId="3B776386" w14:textId="77777777" w:rsidR="000D30C8" w:rsidRDefault="000D30C8">
    <w:pPr>
      <w:tabs>
        <w:tab w:val="center" w:pos="10317"/>
        <w:tab w:val="right" w:pos="20634"/>
      </w:tabs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9FC61" w14:textId="77777777" w:rsidR="00922050" w:rsidRDefault="00922050">
      <w:r>
        <w:separator/>
      </w:r>
    </w:p>
  </w:footnote>
  <w:footnote w:type="continuationSeparator" w:id="0">
    <w:p w14:paraId="5577A843" w14:textId="77777777" w:rsidR="00922050" w:rsidRDefault="00922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7C48B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C8"/>
    <w:rsid w:val="000D30C8"/>
    <w:rsid w:val="00226D3D"/>
    <w:rsid w:val="00597356"/>
    <w:rsid w:val="00837BF1"/>
    <w:rsid w:val="00922050"/>
    <w:rsid w:val="00D13D0E"/>
    <w:rsid w:val="00F0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C12269"/>
  <w14:defaultImageDpi w14:val="300"/>
  <w15:chartTrackingRefBased/>
  <w15:docId w15:val="{6EA605A6-0E79-42FE-B8B1-EDDAED66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C8"/>
    <w:pPr>
      <w:widowControl w:val="0"/>
      <w:wordWrap w:val="0"/>
      <w:autoSpaceDE w:val="0"/>
      <w:autoSpaceDN w:val="0"/>
      <w:adjustRightInd w:val="0"/>
      <w:jc w:val="both"/>
    </w:pPr>
    <w:rPr>
      <w:rFonts w:ascii="Times New Roman" w:hAnsi="Times New Roman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D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3D0E"/>
    <w:rPr>
      <w:rFonts w:ascii="Times New Roman" w:hAnsi="Times New Roman" w:cs="ＭＳ 明朝"/>
    </w:rPr>
  </w:style>
  <w:style w:type="paragraph" w:styleId="a5">
    <w:name w:val="footer"/>
    <w:basedOn w:val="a"/>
    <w:link w:val="a6"/>
    <w:uiPriority w:val="99"/>
    <w:unhideWhenUsed/>
    <w:rsid w:val="00D13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3D0E"/>
    <w:rPr>
      <w:rFonts w:ascii="Times New Roman" w:hAnsi="Times New Roman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退職年金規程別表</vt:lpstr>
    </vt:vector>
  </TitlesOfParts>
  <Manager/>
  <Company/>
  <LinksUpToDate>false</LinksUpToDate>
  <CharactersWithSpaces>3453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退職年金規程別表</dc:title>
  <dc:subject/>
  <dc:creator>t</dc:creator>
  <cp:keywords/>
  <dc:description>退職年金規程別表（年金に代えて支払う一時金の計算のための現価率表）</dc:description>
  <cp:lastModifiedBy>t</cp:lastModifiedBy>
  <cp:revision>2</cp:revision>
  <dcterms:created xsi:type="dcterms:W3CDTF">2021-06-19T12:07:00Z</dcterms:created>
  <dcterms:modified xsi:type="dcterms:W3CDTF">2021-06-19T12:07:00Z</dcterms:modified>
  <cp:category/>
</cp:coreProperties>
</file>