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C12C" w14:textId="77777777" w:rsidR="00E11AB9" w:rsidRDefault="00E11AB9" w:rsidP="00E11AB9">
      <w:pPr>
        <w:spacing w:line="360" w:lineRule="atLeast"/>
        <w:ind w:left="1236" w:right="1648"/>
      </w:pPr>
    </w:p>
    <w:p w14:paraId="56CE7246" w14:textId="77777777" w:rsidR="00E11AB9" w:rsidRDefault="00E11AB9" w:rsidP="000E2933">
      <w:pPr>
        <w:spacing w:line="360" w:lineRule="atLeast"/>
        <w:ind w:left="1236" w:right="1648"/>
        <w:jc w:val="center"/>
      </w:pPr>
      <w:r>
        <w:rPr>
          <w:rFonts w:cs="Times New Roman"/>
        </w:rPr>
        <w:fldChar w:fldCharType="begin"/>
      </w:r>
      <w:r>
        <w:rPr>
          <w:rFonts w:cs="Times New Roman"/>
        </w:rPr>
        <w:instrText>eq \o\ad(</w:instrText>
      </w:r>
      <w:r>
        <w:rPr>
          <w:rFonts w:hint="eastAsia"/>
        </w:rPr>
        <w:instrText>購買管理規程</w:instrText>
      </w:r>
      <w:r>
        <w:rPr>
          <w:rFonts w:cs="Times New Roman"/>
        </w:rPr>
        <w:instrText>,\d\fo90())</w:instrText>
      </w:r>
      <w:r>
        <w:rPr>
          <w:rFonts w:cs="Times New Roman"/>
        </w:rPr>
        <w:fldChar w:fldCharType="end"/>
      </w:r>
    </w:p>
    <w:p w14:paraId="4902D799" w14:textId="77777777" w:rsidR="00E11AB9" w:rsidRDefault="00E11AB9" w:rsidP="00E11AB9">
      <w:pPr>
        <w:spacing w:line="360" w:lineRule="atLeast"/>
        <w:ind w:left="1236" w:right="1648"/>
      </w:pPr>
    </w:p>
    <w:p w14:paraId="0D15DF34" w14:textId="77777777" w:rsidR="00E11AB9" w:rsidRDefault="00E11AB9" w:rsidP="00E11AB9">
      <w:pPr>
        <w:spacing w:line="360" w:lineRule="atLeast"/>
        <w:ind w:left="1236" w:right="1648"/>
      </w:pPr>
    </w:p>
    <w:p w14:paraId="1B208078" w14:textId="77777777" w:rsidR="00E11AB9" w:rsidRDefault="00E11AB9" w:rsidP="00E11AB9">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１</w:t>
      </w:r>
      <w:r>
        <w:rPr>
          <w:rFonts w:cs="Times New Roman"/>
        </w:rPr>
        <w:t xml:space="preserve">  </w:t>
      </w:r>
      <w:r>
        <w:rPr>
          <w:rFonts w:hint="eastAsia"/>
        </w:rPr>
        <w:t>章</w:t>
      </w:r>
      <w:r>
        <w:rPr>
          <w:rFonts w:cs="Times New Roman"/>
        </w:rPr>
        <w:t xml:space="preserve">      </w:t>
      </w:r>
      <w:r>
        <w:rPr>
          <w:rFonts w:hint="eastAsia"/>
        </w:rPr>
        <w:t>総</w:t>
      </w:r>
      <w:r>
        <w:rPr>
          <w:rFonts w:cs="Times New Roman"/>
        </w:rPr>
        <w:t xml:space="preserve">            </w:t>
      </w:r>
      <w:r>
        <w:rPr>
          <w:rFonts w:hint="eastAsia"/>
        </w:rPr>
        <w:t>則</w:t>
      </w:r>
    </w:p>
    <w:p w14:paraId="48ED465F" w14:textId="77777777" w:rsidR="00E11AB9" w:rsidRDefault="00E11AB9" w:rsidP="00E11AB9">
      <w:pPr>
        <w:spacing w:line="360" w:lineRule="atLeast"/>
        <w:ind w:left="1236" w:right="1648"/>
      </w:pPr>
    </w:p>
    <w:p w14:paraId="51B18EFD" w14:textId="77777777" w:rsidR="00E11AB9" w:rsidRDefault="00E11AB9" w:rsidP="00E11AB9">
      <w:pPr>
        <w:spacing w:line="360" w:lineRule="atLeast"/>
        <w:ind w:left="1030" w:right="1648"/>
      </w:pPr>
      <w:r>
        <w:rPr>
          <w:rFonts w:cs="Times New Roman"/>
        </w:rPr>
        <w:t xml:space="preserve">  </w:t>
      </w:r>
      <w:r>
        <w:rPr>
          <w:rFonts w:hint="eastAsia"/>
        </w:rPr>
        <w:t>（目</w:t>
      </w:r>
      <w:r>
        <w:rPr>
          <w:rFonts w:cs="Times New Roman"/>
        </w:rPr>
        <w:t xml:space="preserve">    </w:t>
      </w:r>
      <w:r>
        <w:rPr>
          <w:rFonts w:hint="eastAsia"/>
        </w:rPr>
        <w:t>的）</w:t>
      </w:r>
    </w:p>
    <w:p w14:paraId="23C77001" w14:textId="77777777" w:rsidR="00E11AB9" w:rsidRDefault="00E11AB9" w:rsidP="00E11AB9">
      <w:pPr>
        <w:spacing w:line="360" w:lineRule="atLeast"/>
        <w:ind w:left="1030" w:right="1648"/>
      </w:pPr>
      <w:r>
        <w:rPr>
          <w:rFonts w:cs="Times New Roman"/>
        </w:rPr>
        <w:t xml:space="preserve">  </w:t>
      </w:r>
      <w:r>
        <w:rPr>
          <w:rFonts w:cs="Times New Roman"/>
        </w:rPr>
        <w:fldChar w:fldCharType="begin"/>
      </w:r>
      <w:r>
        <w:rPr>
          <w:rFonts w:cs="Times New Roman"/>
        </w:rPr>
        <w:instrText>eq \o\ad(</w:instrText>
      </w:r>
      <w:r>
        <w:rPr>
          <w:rFonts w:hint="eastAsia"/>
        </w:rPr>
        <w:instrText>第１条</w:instrText>
      </w:r>
      <w:r>
        <w:rPr>
          <w:rFonts w:cs="Times New Roman"/>
        </w:rPr>
        <w:instrText>,\d\fo40())</w:instrText>
      </w:r>
      <w:r>
        <w:rPr>
          <w:rFonts w:cs="Times New Roman"/>
        </w:rPr>
        <w:fldChar w:fldCharType="end"/>
      </w:r>
      <w:r>
        <w:rPr>
          <w:rFonts w:cs="Times New Roman"/>
        </w:rPr>
        <w:t xml:space="preserve">  </w:t>
      </w:r>
      <w:r>
        <w:rPr>
          <w:rFonts w:hint="eastAsia"/>
        </w:rPr>
        <w:t>この規程は、会社の必要とする</w:t>
      </w:r>
      <w:bookmarkStart w:id="0" w:name="OLE_LINK3"/>
      <w:bookmarkStart w:id="1" w:name="OLE_LINK4"/>
      <w:r>
        <w:rPr>
          <w:rFonts w:hint="eastAsia"/>
        </w:rPr>
        <w:t>商品および購買品</w:t>
      </w:r>
      <w:bookmarkEnd w:id="0"/>
      <w:bookmarkEnd w:id="1"/>
      <w:r>
        <w:rPr>
          <w:rFonts w:hint="eastAsia"/>
        </w:rPr>
        <w:t>を適正な性能・</w:t>
      </w:r>
    </w:p>
    <w:p w14:paraId="3520A603" w14:textId="77777777" w:rsidR="00E11AB9" w:rsidRDefault="00E11AB9" w:rsidP="00E11AB9">
      <w:pPr>
        <w:spacing w:line="360" w:lineRule="atLeast"/>
        <w:ind w:left="2060" w:right="1648"/>
      </w:pPr>
      <w:r>
        <w:rPr>
          <w:rFonts w:hint="eastAsia"/>
        </w:rPr>
        <w:t>品質・価格・時期に購買するための原則について定め、購買業務の管理運営の円滑化を図るとともに、経営の合理化を推進することを目的とする。</w:t>
      </w:r>
    </w:p>
    <w:p w14:paraId="408D9E27" w14:textId="77777777" w:rsidR="00E11AB9" w:rsidRDefault="00E11AB9" w:rsidP="00E11AB9">
      <w:pPr>
        <w:spacing w:line="360" w:lineRule="atLeast"/>
        <w:ind w:left="1236" w:right="1648"/>
      </w:pPr>
    </w:p>
    <w:p w14:paraId="13F90893" w14:textId="77777777" w:rsidR="00E11AB9" w:rsidRDefault="00E11AB9" w:rsidP="00E11AB9">
      <w:pPr>
        <w:spacing w:line="360" w:lineRule="atLeast"/>
        <w:ind w:left="1030" w:right="1648"/>
      </w:pPr>
      <w:r>
        <w:rPr>
          <w:rFonts w:cs="Times New Roman"/>
        </w:rPr>
        <w:t xml:space="preserve">  </w:t>
      </w:r>
      <w:r>
        <w:rPr>
          <w:rFonts w:hint="eastAsia"/>
        </w:rPr>
        <w:t>（関係規則）</w:t>
      </w:r>
    </w:p>
    <w:p w14:paraId="53CAB10A" w14:textId="77777777" w:rsidR="00E11AB9" w:rsidRDefault="00E11AB9" w:rsidP="00E11AB9">
      <w:pPr>
        <w:spacing w:line="360" w:lineRule="atLeast"/>
        <w:ind w:left="1030" w:right="1648"/>
      </w:pPr>
      <w:r>
        <w:rPr>
          <w:rFonts w:cs="Times New Roman"/>
        </w:rPr>
        <w:t xml:space="preserve">  </w:t>
      </w:r>
      <w:r>
        <w:rPr>
          <w:rFonts w:cs="Times New Roman"/>
        </w:rPr>
        <w:fldChar w:fldCharType="begin"/>
      </w:r>
      <w:r>
        <w:rPr>
          <w:rFonts w:cs="Times New Roman"/>
        </w:rPr>
        <w:instrText>eq \o\ad(</w:instrText>
      </w:r>
      <w:r>
        <w:rPr>
          <w:rFonts w:hint="eastAsia"/>
        </w:rPr>
        <w:instrText>第２条</w:instrText>
      </w:r>
      <w:r>
        <w:rPr>
          <w:rFonts w:cs="Times New Roman"/>
        </w:rPr>
        <w:instrText>,\d\fo40())</w:instrText>
      </w:r>
      <w:r>
        <w:rPr>
          <w:rFonts w:cs="Times New Roman"/>
        </w:rPr>
        <w:fldChar w:fldCharType="end"/>
      </w:r>
      <w:r>
        <w:rPr>
          <w:rFonts w:cs="Times New Roman"/>
        </w:rPr>
        <w:t xml:space="preserve">  </w:t>
      </w:r>
      <w:r>
        <w:rPr>
          <w:rFonts w:hint="eastAsia"/>
        </w:rPr>
        <w:t>この規程に基づく購買の業務手続を明確にするため、別に商品仕</w:t>
      </w:r>
    </w:p>
    <w:p w14:paraId="21F6AAF8" w14:textId="77777777" w:rsidR="00E11AB9" w:rsidRDefault="00E11AB9" w:rsidP="00E11AB9">
      <w:pPr>
        <w:spacing w:line="360" w:lineRule="atLeast"/>
        <w:ind w:left="2060" w:right="1648"/>
      </w:pPr>
      <w:r>
        <w:rPr>
          <w:rFonts w:hint="eastAsia"/>
        </w:rPr>
        <w:t>入実施要領および一般購買実施要領の関係規則を定める。</w:t>
      </w:r>
    </w:p>
    <w:p w14:paraId="0F09B9DF" w14:textId="77777777" w:rsidR="00E11AB9" w:rsidRDefault="00E11AB9" w:rsidP="00E11AB9">
      <w:pPr>
        <w:spacing w:line="360" w:lineRule="atLeast"/>
        <w:ind w:left="1236" w:right="1648"/>
      </w:pPr>
    </w:p>
    <w:p w14:paraId="032C6852" w14:textId="77777777" w:rsidR="00E11AB9" w:rsidRDefault="00E11AB9" w:rsidP="00E11AB9">
      <w:pPr>
        <w:spacing w:line="360" w:lineRule="atLeast"/>
        <w:ind w:left="1030" w:right="1648"/>
      </w:pPr>
      <w:r>
        <w:rPr>
          <w:rFonts w:cs="Times New Roman"/>
        </w:rPr>
        <w:t xml:space="preserve">  </w:t>
      </w:r>
      <w:r>
        <w:rPr>
          <w:rFonts w:hint="eastAsia"/>
        </w:rPr>
        <w:t>（購買総括管理責任者）</w:t>
      </w:r>
    </w:p>
    <w:p w14:paraId="59AAD021" w14:textId="77777777" w:rsidR="00E11AB9" w:rsidRDefault="00E11AB9" w:rsidP="00E11AB9">
      <w:pPr>
        <w:spacing w:line="360" w:lineRule="atLeast"/>
        <w:ind w:left="1030" w:right="1442"/>
      </w:pPr>
      <w:r>
        <w:rPr>
          <w:rFonts w:cs="Times New Roman"/>
        </w:rPr>
        <w:t xml:space="preserve">  </w:t>
      </w:r>
      <w:r>
        <w:rPr>
          <w:rFonts w:cs="Times New Roman"/>
        </w:rPr>
        <w:fldChar w:fldCharType="begin"/>
      </w:r>
      <w:r>
        <w:rPr>
          <w:rFonts w:cs="Times New Roman"/>
        </w:rPr>
        <w:instrText>eq \o\ad(</w:instrText>
      </w:r>
      <w:r>
        <w:rPr>
          <w:rFonts w:hint="eastAsia"/>
        </w:rPr>
        <w:instrText>第３条</w:instrText>
      </w:r>
      <w:r>
        <w:rPr>
          <w:rFonts w:cs="Times New Roman"/>
        </w:rPr>
        <w:instrText>,\d\fo40())</w:instrText>
      </w:r>
      <w:r>
        <w:rPr>
          <w:rFonts w:cs="Times New Roman"/>
        </w:rPr>
        <w:fldChar w:fldCharType="end"/>
      </w:r>
      <w:r>
        <w:rPr>
          <w:rFonts w:cs="Times New Roman"/>
        </w:rPr>
        <w:t xml:space="preserve">  </w:t>
      </w:r>
      <w:r>
        <w:rPr>
          <w:rFonts w:hint="eastAsia"/>
        </w:rPr>
        <w:t>購買品の内容により、次のとおり購買総括管理責任者を定める。</w:t>
      </w:r>
    </w:p>
    <w:p w14:paraId="08FF60A1" w14:textId="77777777" w:rsidR="00E11AB9" w:rsidRDefault="00E11AB9" w:rsidP="00E11AB9">
      <w:pPr>
        <w:spacing w:line="360" w:lineRule="atLeast"/>
        <w:ind w:left="1854" w:right="1648"/>
      </w:pPr>
      <w:r>
        <w:rPr>
          <w:rFonts w:hint="eastAsia"/>
        </w:rPr>
        <w:t>（１）○○○○○○○○○○仕入総括管理責任者</w:t>
      </w:r>
    </w:p>
    <w:p w14:paraId="482AB46A" w14:textId="77777777" w:rsidR="00E11AB9" w:rsidRDefault="00E11AB9" w:rsidP="00E11AB9">
      <w:pPr>
        <w:spacing w:line="360" w:lineRule="atLeast"/>
        <w:ind w:left="2060" w:right="1648"/>
      </w:pPr>
      <w:r>
        <w:rPr>
          <w:rFonts w:cs="Times New Roman"/>
        </w:rPr>
        <w:t xml:space="preserve">                                    </w:t>
      </w:r>
      <w:r>
        <w:rPr>
          <w:rFonts w:hint="eastAsia"/>
        </w:rPr>
        <w:t>商品本部の各部長</w:t>
      </w:r>
    </w:p>
    <w:p w14:paraId="29581BA1" w14:textId="77777777" w:rsidR="00E11AB9" w:rsidRDefault="00E11AB9" w:rsidP="00E11AB9">
      <w:pPr>
        <w:spacing w:line="360" w:lineRule="atLeast"/>
        <w:ind w:left="1854" w:right="1648"/>
      </w:pPr>
      <w:r>
        <w:rPr>
          <w:rFonts w:hint="eastAsia"/>
        </w:rPr>
        <w:t>（２）一般購買品のうち販促品購買総括管理責任者</w:t>
      </w:r>
    </w:p>
    <w:p w14:paraId="3428B027" w14:textId="77777777" w:rsidR="00E11AB9" w:rsidRDefault="00E11AB9" w:rsidP="00E11AB9">
      <w:pPr>
        <w:spacing w:line="360" w:lineRule="atLeast"/>
        <w:ind w:left="2060" w:right="1648"/>
      </w:pPr>
      <w:r>
        <w:rPr>
          <w:rFonts w:cs="Times New Roman"/>
        </w:rPr>
        <w:t xml:space="preserve">                                    </w:t>
      </w:r>
      <w:r>
        <w:rPr>
          <w:rFonts w:hint="eastAsia"/>
        </w:rPr>
        <w:t>○○○○部長</w:t>
      </w:r>
    </w:p>
    <w:p w14:paraId="17FA98A5" w14:textId="77777777" w:rsidR="00E11AB9" w:rsidRDefault="00E11AB9" w:rsidP="00E11AB9">
      <w:pPr>
        <w:spacing w:line="360" w:lineRule="atLeast"/>
        <w:ind w:left="1854" w:right="1648"/>
      </w:pPr>
      <w:r>
        <w:rPr>
          <w:rFonts w:hint="eastAsia"/>
        </w:rPr>
        <w:t>（３）一般購買品のうち店舗設備器具備品購買総括管理責任者</w:t>
      </w:r>
    </w:p>
    <w:p w14:paraId="03BEA891" w14:textId="77777777" w:rsidR="00E11AB9" w:rsidRDefault="00E11AB9" w:rsidP="00E11AB9">
      <w:pPr>
        <w:spacing w:line="360" w:lineRule="atLeast"/>
        <w:ind w:left="2060" w:right="1648"/>
      </w:pPr>
      <w:r>
        <w:rPr>
          <w:rFonts w:cs="Times New Roman"/>
        </w:rPr>
        <w:t xml:space="preserve">                                    </w:t>
      </w:r>
      <w:r>
        <w:rPr>
          <w:rFonts w:hint="eastAsia"/>
        </w:rPr>
        <w:t>店舗開発部長</w:t>
      </w:r>
    </w:p>
    <w:p w14:paraId="4455861C" w14:textId="77777777" w:rsidR="00E11AB9" w:rsidRDefault="00E11AB9" w:rsidP="00E11AB9">
      <w:pPr>
        <w:spacing w:line="360" w:lineRule="atLeast"/>
        <w:ind w:left="1854" w:right="1648"/>
      </w:pPr>
      <w:r>
        <w:rPr>
          <w:rFonts w:hint="eastAsia"/>
        </w:rPr>
        <w:t>（４）一般購買品のうち電算業務購買品購買統括管理責任者</w:t>
      </w:r>
    </w:p>
    <w:p w14:paraId="2006CC4C" w14:textId="77777777" w:rsidR="00E11AB9" w:rsidRDefault="00E11AB9" w:rsidP="00E11AB9">
      <w:pPr>
        <w:spacing w:line="360" w:lineRule="atLeast"/>
        <w:ind w:left="2060" w:right="1648"/>
      </w:pPr>
      <w:r>
        <w:rPr>
          <w:rFonts w:cs="Times New Roman"/>
        </w:rPr>
        <w:t xml:space="preserve">                                    </w:t>
      </w:r>
      <w:r>
        <w:rPr>
          <w:rFonts w:hint="eastAsia"/>
        </w:rPr>
        <w:t>情報システム部長</w:t>
      </w:r>
    </w:p>
    <w:p w14:paraId="3FD83735" w14:textId="77777777" w:rsidR="00E11AB9" w:rsidRDefault="00E11AB9" w:rsidP="00E11AB9">
      <w:pPr>
        <w:spacing w:line="360" w:lineRule="atLeast"/>
        <w:ind w:left="1854" w:right="1648"/>
      </w:pPr>
      <w:r>
        <w:rPr>
          <w:rFonts w:hint="eastAsia"/>
        </w:rPr>
        <w:t>（５）一般購買品のうち物流業務購買品購買総括管理責任者</w:t>
      </w:r>
    </w:p>
    <w:p w14:paraId="64CABD8D" w14:textId="77777777" w:rsidR="00E11AB9" w:rsidRDefault="00E11AB9" w:rsidP="00E11AB9">
      <w:pPr>
        <w:spacing w:line="360" w:lineRule="atLeast"/>
        <w:ind w:left="2060" w:right="1648"/>
      </w:pPr>
      <w:r>
        <w:rPr>
          <w:rFonts w:cs="Times New Roman"/>
        </w:rPr>
        <w:t xml:space="preserve">                                    </w:t>
      </w:r>
      <w:r>
        <w:rPr>
          <w:rFonts w:hint="eastAsia"/>
        </w:rPr>
        <w:t>商品管理部長</w:t>
      </w:r>
    </w:p>
    <w:p w14:paraId="50D6A722" w14:textId="77777777" w:rsidR="00E11AB9" w:rsidRDefault="00E11AB9" w:rsidP="00E11AB9">
      <w:pPr>
        <w:spacing w:line="360" w:lineRule="atLeast"/>
        <w:ind w:left="1854" w:right="1648"/>
      </w:pPr>
      <w:r>
        <w:rPr>
          <w:rFonts w:hint="eastAsia"/>
        </w:rPr>
        <w:t>（６）その他の一般購買品購買総括管理責任者</w:t>
      </w:r>
    </w:p>
    <w:p w14:paraId="55D6A62E" w14:textId="77777777" w:rsidR="00E11AB9" w:rsidRDefault="00E11AB9" w:rsidP="00E11AB9">
      <w:pPr>
        <w:spacing w:line="360" w:lineRule="atLeast"/>
        <w:ind w:left="2060" w:right="1648"/>
      </w:pPr>
      <w:r>
        <w:rPr>
          <w:rFonts w:cs="Times New Roman"/>
        </w:rPr>
        <w:t xml:space="preserve">                                    </w:t>
      </w:r>
      <w:r>
        <w:rPr>
          <w:rFonts w:hint="eastAsia"/>
        </w:rPr>
        <w:t>総務部長</w:t>
      </w:r>
    </w:p>
    <w:p w14:paraId="26B222F5" w14:textId="77777777" w:rsidR="00E11AB9" w:rsidRDefault="00E11AB9" w:rsidP="00E11AB9">
      <w:pPr>
        <w:spacing w:line="360" w:lineRule="atLeast"/>
        <w:ind w:left="1030" w:right="1648"/>
      </w:pPr>
    </w:p>
    <w:p w14:paraId="1AF3C83B" w14:textId="77777777" w:rsidR="00E11AB9" w:rsidRDefault="00E11AB9" w:rsidP="00E11AB9">
      <w:pPr>
        <w:spacing w:line="360" w:lineRule="atLeast"/>
        <w:ind w:left="1236" w:right="1648"/>
      </w:pPr>
      <w:r>
        <w:rPr>
          <w:rFonts w:hint="eastAsia"/>
        </w:rPr>
        <w:t>（改</w:t>
      </w:r>
      <w:r>
        <w:rPr>
          <w:rFonts w:cs="Times New Roman"/>
        </w:rPr>
        <w:t xml:space="preserve">    </w:t>
      </w:r>
      <w:r>
        <w:rPr>
          <w:rFonts w:hint="eastAsia"/>
        </w:rPr>
        <w:t>廃）</w:t>
      </w:r>
    </w:p>
    <w:p w14:paraId="15552DE4" w14:textId="77777777" w:rsidR="00E11AB9" w:rsidRDefault="00E11AB9" w:rsidP="00E11AB9">
      <w:pPr>
        <w:spacing w:line="360" w:lineRule="atLeast"/>
        <w:ind w:left="1236" w:right="1648"/>
      </w:pPr>
      <w:r>
        <w:rPr>
          <w:rFonts w:cs="Times New Roman"/>
        </w:rPr>
        <w:fldChar w:fldCharType="begin"/>
      </w:r>
      <w:r>
        <w:rPr>
          <w:rFonts w:cs="Times New Roman"/>
        </w:rPr>
        <w:instrText>eq \o\ad(</w:instrText>
      </w:r>
      <w:r>
        <w:rPr>
          <w:rFonts w:hint="eastAsia"/>
        </w:rPr>
        <w:instrText>第４条</w:instrText>
      </w:r>
      <w:r>
        <w:rPr>
          <w:rFonts w:cs="Times New Roman"/>
        </w:rPr>
        <w:instrText>,\d\fo40())</w:instrText>
      </w:r>
      <w:r>
        <w:rPr>
          <w:rFonts w:cs="Times New Roman"/>
        </w:rPr>
        <w:fldChar w:fldCharType="end"/>
      </w:r>
      <w:r>
        <w:rPr>
          <w:rFonts w:cs="Times New Roman"/>
        </w:rPr>
        <w:t xml:space="preserve">  </w:t>
      </w:r>
      <w:r>
        <w:rPr>
          <w:rFonts w:hint="eastAsia"/>
        </w:rPr>
        <w:t>この規程の改廃は、総務部長が立案し、商品本部長・営業本部長</w:t>
      </w:r>
    </w:p>
    <w:p w14:paraId="7FCE4EFA" w14:textId="77777777" w:rsidR="00E11AB9" w:rsidRDefault="00E11AB9" w:rsidP="00E11AB9">
      <w:pPr>
        <w:spacing w:line="360" w:lineRule="atLeast"/>
        <w:ind w:left="2060" w:right="1648"/>
      </w:pPr>
      <w:r>
        <w:rPr>
          <w:rFonts w:hint="eastAsia"/>
        </w:rPr>
        <w:t>および管理本部長と協議のうえ、社長が決裁する。</w:t>
      </w:r>
    </w:p>
    <w:p w14:paraId="28B8D424" w14:textId="77777777" w:rsidR="00E11AB9" w:rsidRDefault="00E11AB9" w:rsidP="00E11AB9">
      <w:pPr>
        <w:spacing w:line="360" w:lineRule="atLeast"/>
        <w:ind w:left="1236" w:right="1648"/>
      </w:pPr>
    </w:p>
    <w:p w14:paraId="55AF44B7" w14:textId="77777777" w:rsidR="00E11AB9" w:rsidRDefault="00E11AB9" w:rsidP="00E11AB9">
      <w:pPr>
        <w:spacing w:line="360" w:lineRule="atLeast"/>
        <w:ind w:left="1236" w:right="1648"/>
      </w:pPr>
    </w:p>
    <w:p w14:paraId="3FEBFFF0" w14:textId="77777777" w:rsidR="00E11AB9" w:rsidRDefault="00E11AB9" w:rsidP="00E11AB9">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２</w:t>
      </w:r>
      <w:r>
        <w:rPr>
          <w:rFonts w:cs="Times New Roman"/>
        </w:rPr>
        <w:t xml:space="preserve">  </w:t>
      </w:r>
      <w:r>
        <w:rPr>
          <w:rFonts w:hint="eastAsia"/>
        </w:rPr>
        <w:t>章</w:t>
      </w:r>
      <w:r>
        <w:rPr>
          <w:rFonts w:cs="Times New Roman"/>
        </w:rPr>
        <w:t xml:space="preserve">      </w:t>
      </w:r>
      <w:r>
        <w:rPr>
          <w:rFonts w:cs="Times New Roman"/>
        </w:rPr>
        <w:fldChar w:fldCharType="begin"/>
      </w:r>
      <w:r>
        <w:rPr>
          <w:rFonts w:cs="Times New Roman"/>
        </w:rPr>
        <w:instrText>eq \o\ad(</w:instrText>
      </w:r>
      <w:r>
        <w:rPr>
          <w:rFonts w:hint="eastAsia"/>
        </w:rPr>
        <w:instrText>購買原</w:instrText>
      </w:r>
      <w:r>
        <w:rPr>
          <w:rFonts w:cs="Times New Roman"/>
        </w:rPr>
        <w:instrText>,\d\fo80())</w:instrText>
      </w:r>
      <w:r>
        <w:rPr>
          <w:rFonts w:cs="Times New Roman"/>
        </w:rPr>
        <w:fldChar w:fldCharType="end"/>
      </w:r>
      <w:r>
        <w:rPr>
          <w:rFonts w:cs="Times New Roman"/>
        </w:rPr>
        <w:t xml:space="preserve">     </w:t>
      </w:r>
      <w:r>
        <w:rPr>
          <w:rFonts w:hint="eastAsia"/>
        </w:rPr>
        <w:t>則</w:t>
      </w:r>
    </w:p>
    <w:p w14:paraId="5BC683C3" w14:textId="77777777" w:rsidR="00E11AB9" w:rsidRDefault="00E11AB9" w:rsidP="00E11AB9">
      <w:pPr>
        <w:spacing w:line="360" w:lineRule="atLeast"/>
        <w:ind w:left="1236" w:right="1648"/>
      </w:pPr>
      <w:r>
        <w:rPr>
          <w:rFonts w:hint="eastAsia"/>
        </w:rPr>
        <w:t>（購買計画の立案）</w:t>
      </w:r>
    </w:p>
    <w:p w14:paraId="69B9A70E" w14:textId="77777777" w:rsidR="00E11AB9" w:rsidRDefault="00E11AB9" w:rsidP="00E11AB9">
      <w:pPr>
        <w:spacing w:line="360" w:lineRule="atLeast"/>
        <w:ind w:left="1236" w:right="1648"/>
      </w:pPr>
      <w:r>
        <w:rPr>
          <w:rFonts w:cs="Times New Roman"/>
        </w:rPr>
        <w:fldChar w:fldCharType="begin"/>
      </w:r>
      <w:r>
        <w:rPr>
          <w:rFonts w:cs="Times New Roman"/>
        </w:rPr>
        <w:instrText>eq \o\ad(</w:instrText>
      </w:r>
      <w:r>
        <w:rPr>
          <w:rFonts w:hint="eastAsia"/>
        </w:rPr>
        <w:instrText>第５条</w:instrText>
      </w:r>
      <w:r>
        <w:rPr>
          <w:rFonts w:cs="Times New Roman"/>
        </w:rPr>
        <w:instrText>,\d\fo40())</w:instrText>
      </w:r>
      <w:r>
        <w:rPr>
          <w:rFonts w:cs="Times New Roman"/>
        </w:rPr>
        <w:fldChar w:fldCharType="end"/>
      </w:r>
      <w:r>
        <w:rPr>
          <w:rFonts w:cs="Times New Roman"/>
        </w:rPr>
        <w:t xml:space="preserve">  </w:t>
      </w:r>
      <w:r>
        <w:rPr>
          <w:rFonts w:hint="eastAsia"/>
        </w:rPr>
        <w:t>購買総括管理責任者が管轄する購買部門（以下購買担当部署とい</w:t>
      </w:r>
    </w:p>
    <w:p w14:paraId="124AAE6A" w14:textId="77777777" w:rsidR="00E11AB9" w:rsidRDefault="00E11AB9" w:rsidP="00E11AB9">
      <w:pPr>
        <w:spacing w:line="360" w:lineRule="atLeast"/>
        <w:ind w:left="2060" w:right="1648"/>
      </w:pPr>
      <w:r>
        <w:rPr>
          <w:rFonts w:hint="eastAsia"/>
        </w:rPr>
        <w:lastRenderedPageBreak/>
        <w:t>う。）は、購買品について年次および月次に購買計画を立案し、計</w:t>
      </w:r>
    </w:p>
    <w:p w14:paraId="5611C251" w14:textId="77777777" w:rsidR="00E11AB9" w:rsidRDefault="00E11AB9" w:rsidP="00E11AB9">
      <w:pPr>
        <w:spacing w:line="360" w:lineRule="atLeast"/>
        <w:ind w:left="2060" w:right="1442"/>
      </w:pPr>
      <w:r>
        <w:rPr>
          <w:rFonts w:hint="eastAsia"/>
        </w:rPr>
        <w:t>画的かつ合理的な運用を図らなければならない。</w:t>
      </w:r>
    </w:p>
    <w:p w14:paraId="025884E8" w14:textId="77777777" w:rsidR="00E11AB9" w:rsidRPr="0087290C" w:rsidRDefault="00E11AB9" w:rsidP="00E11AB9">
      <w:pPr>
        <w:spacing w:line="360" w:lineRule="atLeast"/>
        <w:ind w:left="2060" w:right="1442"/>
      </w:pPr>
    </w:p>
    <w:p w14:paraId="18EF65D7" w14:textId="77777777" w:rsidR="00E11AB9" w:rsidRDefault="00E11AB9" w:rsidP="00E11AB9">
      <w:pPr>
        <w:spacing w:line="360" w:lineRule="atLeast"/>
        <w:ind w:left="1030" w:right="1442"/>
      </w:pPr>
      <w:r>
        <w:rPr>
          <w:rFonts w:cs="Times New Roman"/>
        </w:rPr>
        <w:t xml:space="preserve">  </w:t>
      </w:r>
      <w:r>
        <w:rPr>
          <w:rFonts w:hint="eastAsia"/>
        </w:rPr>
        <w:t>（購買価額の決定）</w:t>
      </w:r>
    </w:p>
    <w:p w14:paraId="3322AD5E" w14:textId="77777777" w:rsidR="00E11AB9" w:rsidRDefault="00E11AB9" w:rsidP="00E11AB9">
      <w:pPr>
        <w:spacing w:line="360" w:lineRule="atLeast"/>
        <w:ind w:left="1030" w:right="1442"/>
      </w:pPr>
      <w:r>
        <w:rPr>
          <w:rFonts w:cs="Times New Roman"/>
        </w:rPr>
        <w:t xml:space="preserve">  </w:t>
      </w:r>
      <w:r>
        <w:rPr>
          <w:rFonts w:cs="Times New Roman"/>
        </w:rPr>
        <w:fldChar w:fldCharType="begin"/>
      </w:r>
      <w:r>
        <w:rPr>
          <w:rFonts w:cs="Times New Roman"/>
        </w:rPr>
        <w:instrText>eq \o\ad(</w:instrText>
      </w:r>
      <w:r>
        <w:rPr>
          <w:rFonts w:hint="eastAsia"/>
        </w:rPr>
        <w:instrText>第６条</w:instrText>
      </w:r>
      <w:r>
        <w:rPr>
          <w:rFonts w:cs="Times New Roman"/>
        </w:rPr>
        <w:instrText>,\d\fo40())</w:instrText>
      </w:r>
      <w:r>
        <w:rPr>
          <w:rFonts w:cs="Times New Roman"/>
        </w:rPr>
        <w:fldChar w:fldCharType="end"/>
      </w:r>
      <w:r>
        <w:rPr>
          <w:rFonts w:cs="Times New Roman"/>
        </w:rPr>
        <w:t xml:space="preserve">  </w:t>
      </w:r>
      <w:r>
        <w:rPr>
          <w:rFonts w:hint="eastAsia"/>
        </w:rPr>
        <w:t>購買品の購買価額は、原則として購買総括管理責任者が決定する。</w:t>
      </w:r>
    </w:p>
    <w:p w14:paraId="5461CBD5" w14:textId="77777777" w:rsidR="00E11AB9" w:rsidRDefault="00E11AB9" w:rsidP="00E11AB9">
      <w:pPr>
        <w:spacing w:line="360" w:lineRule="atLeast"/>
        <w:ind w:left="2060" w:right="1648"/>
      </w:pPr>
      <w:r>
        <w:rPr>
          <w:rFonts w:hint="eastAsia"/>
        </w:rPr>
        <w:t>ただし、稟議規程によるものについては、禀議手続を経なければならないものとする。</w:t>
      </w:r>
    </w:p>
    <w:p w14:paraId="46D59EAB" w14:textId="77777777" w:rsidR="00E11AB9" w:rsidRDefault="00E11AB9" w:rsidP="00E11AB9">
      <w:pPr>
        <w:spacing w:line="360" w:lineRule="atLeast"/>
        <w:ind w:left="1236" w:right="1648"/>
      </w:pPr>
    </w:p>
    <w:p w14:paraId="0C34DC5E" w14:textId="77777777" w:rsidR="00E11AB9" w:rsidRDefault="00E11AB9" w:rsidP="00E11AB9">
      <w:pPr>
        <w:spacing w:line="360" w:lineRule="atLeast"/>
        <w:ind w:left="1030" w:right="1648"/>
      </w:pPr>
      <w:r>
        <w:rPr>
          <w:rFonts w:cs="Times New Roman"/>
        </w:rPr>
        <w:t xml:space="preserve">  </w:t>
      </w:r>
      <w:r>
        <w:rPr>
          <w:rFonts w:hint="eastAsia"/>
        </w:rPr>
        <w:t>（取引先の選定）</w:t>
      </w:r>
    </w:p>
    <w:p w14:paraId="62F6B83F" w14:textId="77777777" w:rsidR="00E11AB9" w:rsidRDefault="00E11AB9" w:rsidP="00E11AB9">
      <w:pPr>
        <w:spacing w:line="360" w:lineRule="atLeast"/>
        <w:ind w:left="1236" w:right="1648"/>
      </w:pPr>
      <w:r>
        <w:rPr>
          <w:rFonts w:cs="Times New Roman"/>
        </w:rPr>
        <w:fldChar w:fldCharType="begin"/>
      </w:r>
      <w:r>
        <w:rPr>
          <w:rFonts w:cs="Times New Roman"/>
        </w:rPr>
        <w:instrText>eq \o\ad(</w:instrText>
      </w:r>
      <w:r>
        <w:rPr>
          <w:rFonts w:hint="eastAsia"/>
        </w:rPr>
        <w:instrText>第７条</w:instrText>
      </w:r>
      <w:r>
        <w:rPr>
          <w:rFonts w:cs="Times New Roman"/>
        </w:rPr>
        <w:instrText>,\d\fo40())</w:instrText>
      </w:r>
      <w:r>
        <w:rPr>
          <w:rFonts w:cs="Times New Roman"/>
        </w:rPr>
        <w:fldChar w:fldCharType="end"/>
      </w:r>
      <w:r>
        <w:rPr>
          <w:rFonts w:cs="Times New Roman"/>
        </w:rPr>
        <w:t xml:space="preserve">  </w:t>
      </w:r>
      <w:r>
        <w:rPr>
          <w:rFonts w:hint="eastAsia"/>
        </w:rPr>
        <w:t>購買総括管理責任者は、取引の実行に先立ち相手先の経営内容・</w:t>
      </w:r>
    </w:p>
    <w:p w14:paraId="2E072846" w14:textId="77777777" w:rsidR="00E11AB9" w:rsidRDefault="00E11AB9" w:rsidP="00E11AB9">
      <w:pPr>
        <w:spacing w:line="360" w:lineRule="atLeast"/>
        <w:ind w:left="2060" w:right="1648"/>
      </w:pPr>
      <w:r>
        <w:rPr>
          <w:rFonts w:hint="eastAsia"/>
        </w:rPr>
        <w:t>設備能力・業務管理能力について充分な検討および確認を行い、会社が要求する物品の性能・品質・納期・価格の維持が可能であることについて明確な見通しをもたなければならない。</w:t>
      </w:r>
    </w:p>
    <w:p w14:paraId="63A0C1AC" w14:textId="77777777" w:rsidR="00E11AB9" w:rsidRDefault="00E11AB9" w:rsidP="00E11AB9">
      <w:pPr>
        <w:spacing w:line="360" w:lineRule="atLeast"/>
        <w:ind w:left="1236" w:right="1648"/>
      </w:pPr>
    </w:p>
    <w:p w14:paraId="2932BED3" w14:textId="77777777" w:rsidR="00E11AB9" w:rsidRDefault="00E11AB9" w:rsidP="00E11AB9">
      <w:pPr>
        <w:spacing w:line="360" w:lineRule="atLeast"/>
        <w:ind w:left="1030" w:right="1648"/>
      </w:pPr>
      <w:r>
        <w:rPr>
          <w:rFonts w:cs="Times New Roman"/>
        </w:rPr>
        <w:t xml:space="preserve">  </w:t>
      </w:r>
      <w:r>
        <w:rPr>
          <w:rFonts w:hint="eastAsia"/>
        </w:rPr>
        <w:t>（新規取引の開始）</w:t>
      </w:r>
    </w:p>
    <w:p w14:paraId="1ACF683E" w14:textId="77777777" w:rsidR="00E11AB9" w:rsidRDefault="00E11AB9" w:rsidP="00E11AB9">
      <w:pPr>
        <w:spacing w:line="360" w:lineRule="atLeast"/>
        <w:ind w:left="1236" w:right="1648"/>
      </w:pPr>
      <w:r>
        <w:rPr>
          <w:rFonts w:cs="Times New Roman"/>
        </w:rPr>
        <w:fldChar w:fldCharType="begin"/>
      </w:r>
      <w:r>
        <w:rPr>
          <w:rFonts w:cs="Times New Roman"/>
        </w:rPr>
        <w:instrText>eq \o\ad(</w:instrText>
      </w:r>
      <w:r>
        <w:rPr>
          <w:rFonts w:hint="eastAsia"/>
        </w:rPr>
        <w:instrText>第８条</w:instrText>
      </w:r>
      <w:r>
        <w:rPr>
          <w:rFonts w:cs="Times New Roman"/>
        </w:rPr>
        <w:instrText>,\d\fo40())</w:instrText>
      </w:r>
      <w:r>
        <w:rPr>
          <w:rFonts w:cs="Times New Roman"/>
        </w:rPr>
        <w:fldChar w:fldCharType="end"/>
      </w:r>
      <w:r>
        <w:rPr>
          <w:rFonts w:cs="Times New Roman"/>
        </w:rPr>
        <w:t xml:space="preserve">  </w:t>
      </w:r>
      <w:r>
        <w:rPr>
          <w:rFonts w:hint="eastAsia"/>
        </w:rPr>
        <w:t>購買総括管理責任者は、取引の開始に先立ち相手先の経営内容、</w:t>
      </w:r>
    </w:p>
    <w:p w14:paraId="21DEBFDB" w14:textId="77777777" w:rsidR="00E11AB9" w:rsidRDefault="00E11AB9" w:rsidP="00E11AB9">
      <w:pPr>
        <w:spacing w:line="360" w:lineRule="atLeast"/>
        <w:ind w:left="2060" w:right="1648"/>
      </w:pPr>
      <w:r>
        <w:rPr>
          <w:rFonts w:hint="eastAsia"/>
        </w:rPr>
        <w:t>設備および管理能力等について充分調査のうえ、新規取引申請書に基づき担当本部長から取引開始の承認を得るものとする。</w:t>
      </w:r>
    </w:p>
    <w:p w14:paraId="79730A46" w14:textId="77777777" w:rsidR="00E11AB9" w:rsidRDefault="00E11AB9" w:rsidP="00E11AB9">
      <w:pPr>
        <w:spacing w:line="360" w:lineRule="atLeast"/>
        <w:ind w:left="1648" w:right="1648"/>
      </w:pPr>
      <w:r>
        <w:rPr>
          <w:rFonts w:cs="Times New Roman"/>
        </w:rPr>
        <w:t xml:space="preserve">  </w:t>
      </w:r>
      <w:r>
        <w:rPr>
          <w:rFonts w:hint="eastAsia"/>
        </w:rPr>
        <w:t>２．前項の新規取引を行う場合、購買総括管理責任者は取引先調査表</w:t>
      </w:r>
    </w:p>
    <w:p w14:paraId="4D5E17D7" w14:textId="77777777" w:rsidR="00E11AB9" w:rsidRDefault="00E11AB9" w:rsidP="00E11AB9">
      <w:pPr>
        <w:spacing w:line="360" w:lineRule="atLeast"/>
        <w:ind w:left="2060" w:right="1648"/>
      </w:pPr>
      <w:r>
        <w:rPr>
          <w:rFonts w:hint="eastAsia"/>
        </w:rPr>
        <w:t>を作成のうえ、会社に提出させて手許に保管し、随時内容の更新および整備を行わなければならない。</w:t>
      </w:r>
    </w:p>
    <w:p w14:paraId="2DC5690D" w14:textId="77777777" w:rsidR="00E11AB9" w:rsidRDefault="00E11AB9" w:rsidP="00E11AB9">
      <w:pPr>
        <w:spacing w:line="360" w:lineRule="atLeast"/>
        <w:ind w:left="1236" w:right="1648"/>
      </w:pPr>
    </w:p>
    <w:p w14:paraId="095BD851" w14:textId="77777777" w:rsidR="00E11AB9" w:rsidRDefault="00E11AB9" w:rsidP="00E11AB9">
      <w:pPr>
        <w:spacing w:line="360" w:lineRule="atLeast"/>
        <w:ind w:left="1030" w:right="1648"/>
      </w:pPr>
      <w:r>
        <w:rPr>
          <w:rFonts w:cs="Times New Roman"/>
        </w:rPr>
        <w:t xml:space="preserve">  </w:t>
      </w:r>
      <w:r>
        <w:rPr>
          <w:rFonts w:hint="eastAsia"/>
        </w:rPr>
        <w:t>（物品購入契約の締結）</w:t>
      </w:r>
    </w:p>
    <w:p w14:paraId="23863E92" w14:textId="77777777" w:rsidR="00E11AB9" w:rsidRDefault="00E11AB9" w:rsidP="00E11AB9">
      <w:pPr>
        <w:spacing w:line="360" w:lineRule="atLeast"/>
        <w:ind w:left="1236" w:right="1648"/>
      </w:pPr>
      <w:r>
        <w:rPr>
          <w:rFonts w:cs="Times New Roman"/>
        </w:rPr>
        <w:fldChar w:fldCharType="begin"/>
      </w:r>
      <w:r>
        <w:rPr>
          <w:rFonts w:cs="Times New Roman"/>
        </w:rPr>
        <w:instrText>eq \o\ad(</w:instrText>
      </w:r>
      <w:r>
        <w:rPr>
          <w:rFonts w:hint="eastAsia"/>
        </w:rPr>
        <w:instrText>第９条</w:instrText>
      </w:r>
      <w:r>
        <w:rPr>
          <w:rFonts w:cs="Times New Roman"/>
        </w:rPr>
        <w:instrText>,\d\fo40())</w:instrText>
      </w:r>
      <w:r>
        <w:rPr>
          <w:rFonts w:cs="Times New Roman"/>
        </w:rPr>
        <w:fldChar w:fldCharType="end"/>
      </w:r>
      <w:r>
        <w:rPr>
          <w:rFonts w:cs="Times New Roman"/>
        </w:rPr>
        <w:t xml:space="preserve">  </w:t>
      </w:r>
      <w:r>
        <w:rPr>
          <w:rFonts w:hint="eastAsia"/>
        </w:rPr>
        <w:t>購買担当部署は、継続かつ長期にわたる物品購入については、購</w:t>
      </w:r>
    </w:p>
    <w:p w14:paraId="701B21C8" w14:textId="77777777" w:rsidR="00E11AB9" w:rsidRDefault="00E11AB9" w:rsidP="00E11AB9">
      <w:pPr>
        <w:spacing w:line="360" w:lineRule="atLeast"/>
        <w:ind w:left="2060" w:right="1648"/>
      </w:pPr>
      <w:r>
        <w:rPr>
          <w:rFonts w:hint="eastAsia"/>
        </w:rPr>
        <w:t>入の相手先との間に所定の物品購入契約を締結するものとする。</w:t>
      </w:r>
    </w:p>
    <w:p w14:paraId="5BEBDF14" w14:textId="77777777" w:rsidR="00E11AB9" w:rsidRDefault="00E11AB9" w:rsidP="00E11AB9">
      <w:pPr>
        <w:spacing w:line="360" w:lineRule="atLeast"/>
        <w:ind w:left="1236" w:right="1648"/>
      </w:pPr>
    </w:p>
    <w:p w14:paraId="02D9F1FD" w14:textId="77777777" w:rsidR="00E11AB9" w:rsidRDefault="00E11AB9" w:rsidP="00E11AB9">
      <w:pPr>
        <w:spacing w:line="360" w:lineRule="atLeast"/>
        <w:ind w:left="1030" w:right="1648"/>
      </w:pPr>
      <w:r>
        <w:rPr>
          <w:rFonts w:cs="Times New Roman"/>
        </w:rPr>
        <w:t xml:space="preserve">  </w:t>
      </w:r>
      <w:r>
        <w:rPr>
          <w:rFonts w:hint="eastAsia"/>
        </w:rPr>
        <w:t>（見積照会）</w:t>
      </w:r>
    </w:p>
    <w:p w14:paraId="7E2523B7" w14:textId="77777777" w:rsidR="00E11AB9" w:rsidRDefault="00E11AB9" w:rsidP="00E11AB9">
      <w:pPr>
        <w:spacing w:line="360" w:lineRule="atLeast"/>
        <w:ind w:left="1236" w:right="1648"/>
      </w:pPr>
      <w:r>
        <w:rPr>
          <w:rFonts w:hint="eastAsia"/>
        </w:rPr>
        <w:t>第１０条</w:t>
      </w:r>
      <w:r>
        <w:rPr>
          <w:rFonts w:cs="Times New Roman"/>
        </w:rPr>
        <w:t xml:space="preserve">  </w:t>
      </w:r>
      <w:r>
        <w:rPr>
          <w:rFonts w:hint="eastAsia"/>
        </w:rPr>
        <w:t>前条の規定にかかわらず、物品を購入する際は、仕様書・図面・</w:t>
      </w:r>
    </w:p>
    <w:p w14:paraId="71D81525" w14:textId="77777777" w:rsidR="00E11AB9" w:rsidRDefault="00E11AB9" w:rsidP="00E11AB9">
      <w:pPr>
        <w:spacing w:line="360" w:lineRule="atLeast"/>
        <w:ind w:left="2060" w:right="1648"/>
      </w:pPr>
      <w:r>
        <w:rPr>
          <w:rFonts w:hint="eastAsia"/>
        </w:rPr>
        <w:t>検査基準・納期・数量および取引条件を明示し、原則として２社以上の相手先に対して比較見積りを行わなければならない。</w:t>
      </w:r>
    </w:p>
    <w:p w14:paraId="09B03258" w14:textId="77777777" w:rsidR="00E11AB9" w:rsidRDefault="00E11AB9" w:rsidP="00E11AB9">
      <w:pPr>
        <w:spacing w:line="360" w:lineRule="atLeast"/>
        <w:ind w:left="1236" w:right="1648"/>
      </w:pPr>
    </w:p>
    <w:p w14:paraId="4787FDDC" w14:textId="77777777" w:rsidR="00E11AB9" w:rsidRDefault="00E11AB9" w:rsidP="00E11AB9">
      <w:pPr>
        <w:spacing w:line="360" w:lineRule="atLeast"/>
        <w:ind w:left="1030" w:right="1648"/>
      </w:pPr>
      <w:r>
        <w:rPr>
          <w:rFonts w:cs="Times New Roman"/>
        </w:rPr>
        <w:t xml:space="preserve">  </w:t>
      </w:r>
      <w:r>
        <w:rPr>
          <w:rFonts w:hint="eastAsia"/>
        </w:rPr>
        <w:t>（取引条件の設定）</w:t>
      </w:r>
    </w:p>
    <w:p w14:paraId="4722BAFC" w14:textId="77777777" w:rsidR="00E11AB9" w:rsidRDefault="00E11AB9" w:rsidP="00E11AB9">
      <w:pPr>
        <w:spacing w:line="360" w:lineRule="atLeast"/>
        <w:ind w:left="1236" w:right="1648"/>
      </w:pPr>
      <w:r>
        <w:rPr>
          <w:rFonts w:hint="eastAsia"/>
        </w:rPr>
        <w:t>第１１条</w:t>
      </w:r>
      <w:r>
        <w:rPr>
          <w:rFonts w:cs="Times New Roman"/>
        </w:rPr>
        <w:t xml:space="preserve">  </w:t>
      </w:r>
      <w:r>
        <w:rPr>
          <w:rFonts w:hint="eastAsia"/>
        </w:rPr>
        <w:t>購買担当部署は、取引を円滑に行うため取引開始に当たり、次に</w:t>
      </w:r>
    </w:p>
    <w:p w14:paraId="1A6C3C20" w14:textId="77777777" w:rsidR="00E11AB9" w:rsidRDefault="00E11AB9" w:rsidP="00E11AB9">
      <w:pPr>
        <w:spacing w:line="360" w:lineRule="atLeast"/>
        <w:ind w:left="2060" w:right="1648"/>
      </w:pPr>
      <w:r>
        <w:rPr>
          <w:rFonts w:hint="eastAsia"/>
        </w:rPr>
        <w:t>示す諸条件の中から必要な項目について相手先との間に明確な合意を取付けなければならないものとする。</w:t>
      </w:r>
    </w:p>
    <w:p w14:paraId="454B64A7" w14:textId="77777777" w:rsidR="00E11AB9" w:rsidRDefault="00E11AB9" w:rsidP="00E11AB9">
      <w:pPr>
        <w:spacing w:line="360" w:lineRule="atLeast"/>
        <w:ind w:left="1854" w:right="1648"/>
      </w:pPr>
      <w:r>
        <w:rPr>
          <w:rFonts w:hint="eastAsia"/>
        </w:rPr>
        <w:t>①</w:t>
      </w:r>
      <w:r>
        <w:rPr>
          <w:rFonts w:cs="Times New Roman"/>
        </w:rPr>
        <w:t xml:space="preserve">  </w:t>
      </w:r>
      <w:r>
        <w:rPr>
          <w:rFonts w:hint="eastAsia"/>
        </w:rPr>
        <w:t>品</w:t>
      </w:r>
      <w:r>
        <w:rPr>
          <w:rFonts w:cs="Times New Roman"/>
        </w:rPr>
        <w:t xml:space="preserve">    </w:t>
      </w:r>
      <w:r>
        <w:rPr>
          <w:rFonts w:hint="eastAsia"/>
        </w:rPr>
        <w:t>名</w:t>
      </w:r>
      <w:r>
        <w:rPr>
          <w:rFonts w:cs="Times New Roman"/>
        </w:rPr>
        <w:t xml:space="preserve">    </w:t>
      </w:r>
      <w:r>
        <w:rPr>
          <w:rFonts w:hint="eastAsia"/>
        </w:rPr>
        <w:t>②</w:t>
      </w:r>
      <w:r>
        <w:rPr>
          <w:rFonts w:cs="Times New Roman"/>
        </w:rPr>
        <w:t xml:space="preserve">  </w:t>
      </w:r>
      <w:r>
        <w:rPr>
          <w:rFonts w:hint="eastAsia"/>
        </w:rPr>
        <w:t>品質・仕様</w:t>
      </w:r>
      <w:r>
        <w:rPr>
          <w:rFonts w:cs="Times New Roman"/>
        </w:rPr>
        <w:t xml:space="preserve">    </w:t>
      </w:r>
      <w:r>
        <w:rPr>
          <w:rFonts w:hint="eastAsia"/>
        </w:rPr>
        <w:t>③</w:t>
      </w:r>
      <w:r>
        <w:rPr>
          <w:rFonts w:cs="Times New Roman"/>
        </w:rPr>
        <w:t xml:space="preserve">  </w:t>
      </w:r>
      <w:r>
        <w:rPr>
          <w:rFonts w:hint="eastAsia"/>
        </w:rPr>
        <w:t>数</w:t>
      </w:r>
      <w:r>
        <w:rPr>
          <w:rFonts w:cs="Times New Roman"/>
        </w:rPr>
        <w:t xml:space="preserve">    </w:t>
      </w:r>
      <w:r>
        <w:rPr>
          <w:rFonts w:hint="eastAsia"/>
        </w:rPr>
        <w:t>量</w:t>
      </w:r>
      <w:r>
        <w:rPr>
          <w:rFonts w:cs="Times New Roman"/>
        </w:rPr>
        <w:t xml:space="preserve">    </w:t>
      </w:r>
      <w:r>
        <w:rPr>
          <w:rFonts w:hint="eastAsia"/>
        </w:rPr>
        <w:t>④</w:t>
      </w:r>
      <w:r>
        <w:rPr>
          <w:rFonts w:cs="Times New Roman"/>
        </w:rPr>
        <w:t xml:space="preserve">  </w:t>
      </w:r>
      <w:r>
        <w:rPr>
          <w:rFonts w:hint="eastAsia"/>
        </w:rPr>
        <w:t>納</w:t>
      </w:r>
      <w:r>
        <w:rPr>
          <w:rFonts w:cs="Times New Roman"/>
        </w:rPr>
        <w:t xml:space="preserve">    </w:t>
      </w:r>
      <w:r>
        <w:rPr>
          <w:rFonts w:hint="eastAsia"/>
        </w:rPr>
        <w:t>期⑤</w:t>
      </w:r>
      <w:r>
        <w:rPr>
          <w:rFonts w:cs="Times New Roman"/>
        </w:rPr>
        <w:t xml:space="preserve">  </w:t>
      </w:r>
      <w:r>
        <w:rPr>
          <w:rFonts w:hint="eastAsia"/>
        </w:rPr>
        <w:t>納入場所</w:t>
      </w:r>
      <w:r>
        <w:rPr>
          <w:rFonts w:cs="Times New Roman"/>
        </w:rPr>
        <w:t xml:space="preserve">    </w:t>
      </w:r>
      <w:r>
        <w:rPr>
          <w:rFonts w:hint="eastAsia"/>
        </w:rPr>
        <w:t>⑥</w:t>
      </w:r>
      <w:r>
        <w:rPr>
          <w:rFonts w:cs="Times New Roman"/>
        </w:rPr>
        <w:t xml:space="preserve">  </w:t>
      </w:r>
      <w:r>
        <w:rPr>
          <w:rFonts w:hint="eastAsia"/>
        </w:rPr>
        <w:t>検査方法</w:t>
      </w:r>
      <w:r>
        <w:rPr>
          <w:rFonts w:cs="Times New Roman"/>
        </w:rPr>
        <w:t xml:space="preserve">      </w:t>
      </w:r>
      <w:r>
        <w:rPr>
          <w:rFonts w:hint="eastAsia"/>
        </w:rPr>
        <w:t>⑦</w:t>
      </w:r>
      <w:r>
        <w:rPr>
          <w:rFonts w:cs="Times New Roman"/>
        </w:rPr>
        <w:t xml:space="preserve">  </w:t>
      </w:r>
      <w:r>
        <w:rPr>
          <w:rFonts w:hint="eastAsia"/>
        </w:rPr>
        <w:t>検収条件</w:t>
      </w:r>
      <w:r>
        <w:rPr>
          <w:rFonts w:cs="Times New Roman"/>
        </w:rPr>
        <w:t xml:space="preserve">    </w:t>
      </w:r>
      <w:r>
        <w:rPr>
          <w:rFonts w:hint="eastAsia"/>
        </w:rPr>
        <w:t>⑧</w:t>
      </w:r>
      <w:r>
        <w:rPr>
          <w:rFonts w:cs="Times New Roman"/>
        </w:rPr>
        <w:t xml:space="preserve">  </w:t>
      </w:r>
      <w:r>
        <w:rPr>
          <w:rFonts w:hint="eastAsia"/>
        </w:rPr>
        <w:t>返品処理⑨</w:t>
      </w:r>
      <w:r>
        <w:rPr>
          <w:rFonts w:cs="Times New Roman"/>
        </w:rPr>
        <w:t xml:space="preserve">  </w:t>
      </w:r>
      <w:r>
        <w:rPr>
          <w:rFonts w:hint="eastAsia"/>
        </w:rPr>
        <w:t>支払条件</w:t>
      </w:r>
      <w:r>
        <w:rPr>
          <w:rFonts w:cs="Times New Roman"/>
        </w:rPr>
        <w:t xml:space="preserve">    </w:t>
      </w:r>
      <w:r>
        <w:rPr>
          <w:rFonts w:hint="eastAsia"/>
        </w:rPr>
        <w:t>⑩</w:t>
      </w:r>
      <w:r>
        <w:rPr>
          <w:rFonts w:cs="Times New Roman"/>
        </w:rPr>
        <w:t xml:space="preserve">  </w:t>
      </w:r>
      <w:r>
        <w:rPr>
          <w:rFonts w:hint="eastAsia"/>
        </w:rPr>
        <w:t>運賃諸掛の取扱い等</w:t>
      </w:r>
    </w:p>
    <w:p w14:paraId="78612A04" w14:textId="77777777" w:rsidR="00E11AB9" w:rsidRDefault="00E11AB9" w:rsidP="00E11AB9">
      <w:pPr>
        <w:spacing w:line="360" w:lineRule="atLeast"/>
        <w:ind w:left="1236" w:right="1648"/>
      </w:pPr>
    </w:p>
    <w:p w14:paraId="4295C301" w14:textId="77777777" w:rsidR="00E11AB9" w:rsidRDefault="00E11AB9" w:rsidP="00E11AB9">
      <w:pPr>
        <w:spacing w:line="360" w:lineRule="atLeast"/>
        <w:ind w:left="1030" w:right="1442"/>
      </w:pPr>
      <w:r>
        <w:rPr>
          <w:rFonts w:cs="Times New Roman"/>
        </w:rPr>
        <w:lastRenderedPageBreak/>
        <w:t xml:space="preserve">  </w:t>
      </w:r>
      <w:r>
        <w:rPr>
          <w:rFonts w:hint="eastAsia"/>
        </w:rPr>
        <w:t>（見積比較）</w:t>
      </w:r>
    </w:p>
    <w:p w14:paraId="0666D868" w14:textId="77777777" w:rsidR="00E11AB9" w:rsidRDefault="00E11AB9" w:rsidP="00E11AB9">
      <w:pPr>
        <w:spacing w:line="360" w:lineRule="atLeast"/>
        <w:ind w:left="1236" w:right="1442"/>
      </w:pPr>
      <w:r>
        <w:rPr>
          <w:rFonts w:hint="eastAsia"/>
        </w:rPr>
        <w:t>第１２条</w:t>
      </w:r>
      <w:r>
        <w:rPr>
          <w:rFonts w:cs="Times New Roman"/>
        </w:rPr>
        <w:t xml:space="preserve">  </w:t>
      </w:r>
      <w:r>
        <w:rPr>
          <w:rFonts w:hint="eastAsia"/>
        </w:rPr>
        <w:t>提出された見積書は、次の各項目について比較および検討を行い、</w:t>
      </w:r>
    </w:p>
    <w:p w14:paraId="3288B57F" w14:textId="77777777" w:rsidR="00E11AB9" w:rsidRDefault="00E11AB9" w:rsidP="00E11AB9">
      <w:pPr>
        <w:spacing w:line="360" w:lineRule="atLeast"/>
        <w:ind w:left="2060" w:right="1442"/>
      </w:pPr>
      <w:r>
        <w:rPr>
          <w:rFonts w:hint="eastAsia"/>
        </w:rPr>
        <w:t>その結果に基づいて注文先を選定しなければならないものとする。</w:t>
      </w:r>
    </w:p>
    <w:p w14:paraId="41A786F4" w14:textId="77777777" w:rsidR="00E11AB9" w:rsidRDefault="00E11AB9" w:rsidP="00E11AB9">
      <w:pPr>
        <w:spacing w:line="360" w:lineRule="atLeast"/>
        <w:ind w:left="2060" w:right="1442"/>
      </w:pPr>
      <w:r>
        <w:rPr>
          <w:rFonts w:hint="eastAsia"/>
        </w:rPr>
        <w:t>①</w:t>
      </w:r>
      <w:r>
        <w:rPr>
          <w:rFonts w:cs="Times New Roman"/>
        </w:rPr>
        <w:t xml:space="preserve">  </w:t>
      </w:r>
      <w:r>
        <w:rPr>
          <w:rFonts w:hint="eastAsia"/>
        </w:rPr>
        <w:t>価格の高低（原則として最低価格をとる。）</w:t>
      </w:r>
    </w:p>
    <w:p w14:paraId="52F112DC" w14:textId="77777777" w:rsidR="00E11AB9" w:rsidRDefault="00E11AB9" w:rsidP="00E11AB9">
      <w:pPr>
        <w:spacing w:line="360" w:lineRule="atLeast"/>
        <w:ind w:left="2060" w:right="1442"/>
      </w:pPr>
      <w:r>
        <w:rPr>
          <w:rFonts w:hint="eastAsia"/>
        </w:rPr>
        <w:t>②</w:t>
      </w:r>
      <w:r>
        <w:rPr>
          <w:rFonts w:cs="Times New Roman"/>
        </w:rPr>
        <w:t xml:space="preserve">  </w:t>
      </w:r>
      <w:r>
        <w:rPr>
          <w:rFonts w:hint="eastAsia"/>
        </w:rPr>
        <w:t>品質・納期・支払条件・信頼性における優劣</w:t>
      </w:r>
    </w:p>
    <w:p w14:paraId="056D620F" w14:textId="77777777" w:rsidR="00E11AB9" w:rsidRDefault="00E11AB9" w:rsidP="00E11AB9">
      <w:pPr>
        <w:spacing w:line="360" w:lineRule="atLeast"/>
        <w:ind w:left="1030" w:right="1648"/>
      </w:pPr>
    </w:p>
    <w:p w14:paraId="50578EA6" w14:textId="77777777" w:rsidR="00E11AB9" w:rsidRDefault="00E11AB9" w:rsidP="00E11AB9">
      <w:pPr>
        <w:spacing w:line="360" w:lineRule="atLeast"/>
        <w:ind w:left="1030" w:right="1648"/>
      </w:pPr>
      <w:r>
        <w:rPr>
          <w:rFonts w:cs="Times New Roman"/>
        </w:rPr>
        <w:t xml:space="preserve">  </w:t>
      </w:r>
      <w:r>
        <w:rPr>
          <w:rFonts w:hint="eastAsia"/>
        </w:rPr>
        <w:t>（購買予算）</w:t>
      </w:r>
    </w:p>
    <w:p w14:paraId="4A084ECB" w14:textId="77777777" w:rsidR="00E11AB9" w:rsidRDefault="00E11AB9" w:rsidP="00E11AB9">
      <w:pPr>
        <w:spacing w:line="360" w:lineRule="atLeast"/>
        <w:ind w:left="1030" w:right="1648"/>
      </w:pPr>
      <w:r>
        <w:rPr>
          <w:rFonts w:cs="Times New Roman"/>
        </w:rPr>
        <w:t xml:space="preserve">  </w:t>
      </w:r>
      <w:r>
        <w:rPr>
          <w:rFonts w:hint="eastAsia"/>
        </w:rPr>
        <w:t>第１３条</w:t>
      </w:r>
      <w:r>
        <w:rPr>
          <w:rFonts w:cs="Times New Roman"/>
        </w:rPr>
        <w:t xml:space="preserve">  </w:t>
      </w:r>
      <w:r>
        <w:rPr>
          <w:rFonts w:hint="eastAsia"/>
        </w:rPr>
        <w:t>購買担当部署は、毎期期初に当該期中の購買予算の編成および販</w:t>
      </w:r>
    </w:p>
    <w:p w14:paraId="3BC3AF71" w14:textId="77777777" w:rsidR="00E11AB9" w:rsidRDefault="00E11AB9" w:rsidP="00E11AB9">
      <w:pPr>
        <w:spacing w:line="360" w:lineRule="atLeast"/>
        <w:ind w:left="2060" w:right="1648"/>
      </w:pPr>
      <w:r>
        <w:rPr>
          <w:rFonts w:hint="eastAsia"/>
        </w:rPr>
        <w:t>売計画の策定を行うものとする。</w:t>
      </w:r>
    </w:p>
    <w:p w14:paraId="5D2E58E4" w14:textId="77777777" w:rsidR="00E11AB9" w:rsidRDefault="00E11AB9" w:rsidP="00E11AB9">
      <w:pPr>
        <w:spacing w:line="360" w:lineRule="atLeast"/>
        <w:ind w:left="1648" w:right="1648"/>
      </w:pPr>
      <w:r>
        <w:rPr>
          <w:rFonts w:cs="Times New Roman"/>
        </w:rPr>
        <w:t xml:space="preserve">  2.  </w:t>
      </w:r>
      <w:r>
        <w:rPr>
          <w:rFonts w:hint="eastAsia"/>
        </w:rPr>
        <w:t>前項の場合において、各関連部署は購買担当部署が購買する品目</w:t>
      </w:r>
    </w:p>
    <w:p w14:paraId="561510AC" w14:textId="77777777" w:rsidR="00E11AB9" w:rsidRDefault="00E11AB9" w:rsidP="00E11AB9">
      <w:pPr>
        <w:spacing w:line="360" w:lineRule="atLeast"/>
        <w:ind w:left="2060" w:right="1648"/>
      </w:pPr>
      <w:r>
        <w:rPr>
          <w:rFonts w:hint="eastAsia"/>
        </w:rPr>
        <w:t>に関し、毎期末に次期の見込所要量を明示して、計画的かつ合理的な予算編成ができるよう協力しなければない。</w:t>
      </w:r>
    </w:p>
    <w:p w14:paraId="012D7B44" w14:textId="77777777" w:rsidR="00E11AB9" w:rsidRDefault="00E11AB9" w:rsidP="00E11AB9">
      <w:pPr>
        <w:spacing w:line="360" w:lineRule="atLeast"/>
        <w:ind w:left="1236" w:right="1648"/>
      </w:pPr>
    </w:p>
    <w:p w14:paraId="48DE9EF1" w14:textId="77777777" w:rsidR="00E11AB9" w:rsidRDefault="00E11AB9" w:rsidP="00E11AB9">
      <w:pPr>
        <w:spacing w:line="360" w:lineRule="atLeast"/>
        <w:ind w:left="1030" w:right="1648"/>
      </w:pPr>
      <w:r>
        <w:rPr>
          <w:rFonts w:cs="Times New Roman"/>
        </w:rPr>
        <w:t xml:space="preserve">  </w:t>
      </w:r>
      <w:r>
        <w:rPr>
          <w:rFonts w:hint="eastAsia"/>
        </w:rPr>
        <w:t>（取引先の管理）</w:t>
      </w:r>
    </w:p>
    <w:p w14:paraId="1F846915" w14:textId="77777777" w:rsidR="00E11AB9" w:rsidRDefault="00E11AB9" w:rsidP="00E11AB9">
      <w:pPr>
        <w:spacing w:line="360" w:lineRule="atLeast"/>
        <w:ind w:left="1030" w:right="1648"/>
      </w:pPr>
      <w:r>
        <w:rPr>
          <w:rFonts w:cs="Times New Roman"/>
        </w:rPr>
        <w:t xml:space="preserve">  </w:t>
      </w:r>
      <w:r>
        <w:rPr>
          <w:rFonts w:hint="eastAsia"/>
        </w:rPr>
        <w:t>第１４条</w:t>
      </w:r>
      <w:r>
        <w:rPr>
          <w:rFonts w:cs="Times New Roman"/>
        </w:rPr>
        <w:t xml:space="preserve">  </w:t>
      </w:r>
      <w:r>
        <w:rPr>
          <w:rFonts w:hint="eastAsia"/>
        </w:rPr>
        <w:t>購買担当部署は、常に取引先の業況および信用状況を確実に把握</w:t>
      </w:r>
    </w:p>
    <w:p w14:paraId="35C00E4A" w14:textId="77777777" w:rsidR="00E11AB9" w:rsidRDefault="00E11AB9" w:rsidP="00E11AB9">
      <w:pPr>
        <w:spacing w:line="360" w:lineRule="atLeast"/>
        <w:ind w:left="2060" w:right="1648"/>
      </w:pPr>
      <w:r>
        <w:rPr>
          <w:rFonts w:hint="eastAsia"/>
        </w:rPr>
        <w:t>し、情況変化への対応を適確に行わなければならない。</w:t>
      </w:r>
    </w:p>
    <w:p w14:paraId="23F1078C" w14:textId="77777777" w:rsidR="00E11AB9" w:rsidRDefault="00E11AB9" w:rsidP="00E11AB9">
      <w:pPr>
        <w:spacing w:line="360" w:lineRule="atLeast"/>
        <w:ind w:left="1236" w:right="1648"/>
      </w:pPr>
    </w:p>
    <w:p w14:paraId="70BB5774" w14:textId="77777777" w:rsidR="00E11AB9" w:rsidRDefault="00E11AB9" w:rsidP="00E11AB9">
      <w:pPr>
        <w:spacing w:line="360" w:lineRule="atLeast"/>
        <w:ind w:left="1236" w:right="1648"/>
      </w:pPr>
    </w:p>
    <w:p w14:paraId="5E16F5EC" w14:textId="77777777" w:rsidR="00E11AB9" w:rsidRDefault="00E11AB9" w:rsidP="00E11AB9">
      <w:pPr>
        <w:spacing w:line="360" w:lineRule="atLeast"/>
        <w:ind w:left="1854" w:right="1648"/>
      </w:pPr>
      <w:r>
        <w:rPr>
          <w:rFonts w:cs="Times New Roman"/>
        </w:rPr>
        <w:t xml:space="preserve">            </w:t>
      </w:r>
      <w:r>
        <w:rPr>
          <w:rFonts w:hint="eastAsia"/>
        </w:rPr>
        <w:t>第</w:t>
      </w:r>
      <w:r>
        <w:rPr>
          <w:rFonts w:cs="Times New Roman"/>
        </w:rPr>
        <w:t xml:space="preserve">  </w:t>
      </w:r>
      <w:r>
        <w:rPr>
          <w:rFonts w:hint="eastAsia"/>
        </w:rPr>
        <w:t>３</w:t>
      </w:r>
      <w:r>
        <w:rPr>
          <w:rFonts w:cs="Times New Roman"/>
        </w:rPr>
        <w:t xml:space="preserve">  </w:t>
      </w:r>
      <w:r>
        <w:rPr>
          <w:rFonts w:hint="eastAsia"/>
        </w:rPr>
        <w:t>章</w:t>
      </w:r>
      <w:r>
        <w:rPr>
          <w:rFonts w:cs="Times New Roman"/>
        </w:rPr>
        <w:t xml:space="preserve">      </w:t>
      </w:r>
      <w:r>
        <w:rPr>
          <w:rFonts w:cs="Times New Roman"/>
        </w:rPr>
        <w:fldChar w:fldCharType="begin"/>
      </w:r>
      <w:r>
        <w:rPr>
          <w:rFonts w:cs="Times New Roman"/>
        </w:rPr>
        <w:instrText>eq \o\ad(</w:instrText>
      </w:r>
      <w:r>
        <w:rPr>
          <w:rFonts w:hint="eastAsia"/>
        </w:rPr>
        <w:instrText>購買管理</w:instrText>
      </w:r>
      <w:r>
        <w:rPr>
          <w:rFonts w:cs="Times New Roman"/>
        </w:rPr>
        <w:instrText>,\d\fo80())</w:instrText>
      </w:r>
      <w:r>
        <w:rPr>
          <w:rFonts w:cs="Times New Roman"/>
        </w:rPr>
        <w:fldChar w:fldCharType="end"/>
      </w:r>
    </w:p>
    <w:p w14:paraId="31E55772" w14:textId="77777777" w:rsidR="00E11AB9" w:rsidRDefault="00E11AB9" w:rsidP="00E11AB9">
      <w:pPr>
        <w:spacing w:line="360" w:lineRule="atLeast"/>
        <w:ind w:left="1236" w:right="1648"/>
      </w:pPr>
    </w:p>
    <w:p w14:paraId="46587BCB" w14:textId="77777777" w:rsidR="00E11AB9" w:rsidRDefault="00E11AB9" w:rsidP="00E11AB9">
      <w:pPr>
        <w:spacing w:line="360" w:lineRule="atLeast"/>
        <w:ind w:left="1030" w:right="1648"/>
      </w:pPr>
      <w:r>
        <w:rPr>
          <w:rFonts w:cs="Times New Roman"/>
        </w:rPr>
        <w:t xml:space="preserve">  </w:t>
      </w:r>
      <w:r>
        <w:rPr>
          <w:rFonts w:hint="eastAsia"/>
        </w:rPr>
        <w:t>（購買手続の開始）</w:t>
      </w:r>
    </w:p>
    <w:p w14:paraId="4B91EA3F" w14:textId="77777777" w:rsidR="00E11AB9" w:rsidRDefault="00E11AB9" w:rsidP="00E11AB9">
      <w:pPr>
        <w:spacing w:line="360" w:lineRule="atLeast"/>
        <w:ind w:left="1030" w:right="1648"/>
      </w:pPr>
      <w:r>
        <w:rPr>
          <w:rFonts w:cs="Times New Roman"/>
        </w:rPr>
        <w:t xml:space="preserve">  </w:t>
      </w:r>
      <w:r>
        <w:rPr>
          <w:rFonts w:hint="eastAsia"/>
        </w:rPr>
        <w:t>第１５条</w:t>
      </w:r>
      <w:r>
        <w:rPr>
          <w:rFonts w:cs="Times New Roman"/>
        </w:rPr>
        <w:t xml:space="preserve">  </w:t>
      </w:r>
      <w:r>
        <w:rPr>
          <w:rFonts w:hint="eastAsia"/>
        </w:rPr>
        <w:t>購買担当部署は、他部署からの購買依頼または自主購買計画に基</w:t>
      </w:r>
    </w:p>
    <w:p w14:paraId="37D44203" w14:textId="77777777" w:rsidR="00E11AB9" w:rsidRDefault="00E11AB9" w:rsidP="00E11AB9">
      <w:pPr>
        <w:spacing w:line="360" w:lineRule="atLeast"/>
        <w:ind w:left="2060" w:right="1648"/>
      </w:pPr>
      <w:r>
        <w:rPr>
          <w:rFonts w:hint="eastAsia"/>
        </w:rPr>
        <w:t>づき、品名・仕様・数量・納期・価格等を検討した後、購買手続を開始するものとする。</w:t>
      </w:r>
    </w:p>
    <w:p w14:paraId="64F53FBC" w14:textId="77777777" w:rsidR="00E11AB9" w:rsidRDefault="00E11AB9" w:rsidP="00E11AB9">
      <w:pPr>
        <w:spacing w:line="360" w:lineRule="atLeast"/>
        <w:ind w:left="1236" w:right="1648"/>
      </w:pPr>
    </w:p>
    <w:p w14:paraId="2F9AF68D" w14:textId="77777777" w:rsidR="00E11AB9" w:rsidRDefault="00E11AB9" w:rsidP="00E11AB9">
      <w:pPr>
        <w:spacing w:line="360" w:lineRule="atLeast"/>
        <w:ind w:left="1030" w:right="1648"/>
      </w:pPr>
      <w:r>
        <w:rPr>
          <w:rFonts w:cs="Times New Roman"/>
        </w:rPr>
        <w:t xml:space="preserve">  </w:t>
      </w:r>
      <w:r>
        <w:rPr>
          <w:rFonts w:hint="eastAsia"/>
        </w:rPr>
        <w:t>（購買計画）</w:t>
      </w:r>
    </w:p>
    <w:p w14:paraId="66F13E3C" w14:textId="77777777" w:rsidR="00E11AB9" w:rsidRDefault="00E11AB9" w:rsidP="00E11AB9">
      <w:pPr>
        <w:spacing w:line="360" w:lineRule="atLeast"/>
        <w:ind w:left="1030" w:right="1648"/>
      </w:pPr>
      <w:r>
        <w:rPr>
          <w:rFonts w:cs="Times New Roman"/>
        </w:rPr>
        <w:t xml:space="preserve">  </w:t>
      </w:r>
      <w:r>
        <w:rPr>
          <w:rFonts w:hint="eastAsia"/>
        </w:rPr>
        <w:t>第１６条</w:t>
      </w:r>
      <w:r>
        <w:rPr>
          <w:rFonts w:cs="Times New Roman"/>
        </w:rPr>
        <w:t xml:space="preserve">  </w:t>
      </w:r>
      <w:r>
        <w:rPr>
          <w:rFonts w:hint="eastAsia"/>
        </w:rPr>
        <w:t>購買担当部署は、必要に応じて次の各項を満たした期間購買計画</w:t>
      </w:r>
    </w:p>
    <w:p w14:paraId="4FED7AC8" w14:textId="77777777" w:rsidR="00E11AB9" w:rsidRDefault="00E11AB9" w:rsidP="00E11AB9">
      <w:pPr>
        <w:spacing w:line="360" w:lineRule="atLeast"/>
        <w:ind w:left="2060" w:right="1648"/>
      </w:pPr>
      <w:r>
        <w:rPr>
          <w:rFonts w:hint="eastAsia"/>
        </w:rPr>
        <w:t>を作成するよう努めなければならないものとする。</w:t>
      </w:r>
    </w:p>
    <w:p w14:paraId="648C3594" w14:textId="77777777" w:rsidR="00E11AB9" w:rsidRDefault="00E11AB9" w:rsidP="00E11AB9">
      <w:pPr>
        <w:spacing w:line="360" w:lineRule="atLeast"/>
        <w:ind w:left="1854" w:right="1648"/>
      </w:pPr>
      <w:r>
        <w:rPr>
          <w:rFonts w:cs="Times New Roman"/>
        </w:rPr>
        <w:t xml:space="preserve">  </w:t>
      </w:r>
      <w:r>
        <w:rPr>
          <w:rFonts w:hint="eastAsia"/>
        </w:rPr>
        <w:t>①</w:t>
      </w:r>
      <w:r>
        <w:rPr>
          <w:rFonts w:cs="Times New Roman"/>
        </w:rPr>
        <w:t xml:space="preserve">  </w:t>
      </w:r>
      <w:r>
        <w:rPr>
          <w:rFonts w:hint="eastAsia"/>
        </w:rPr>
        <w:t>品名・数量・単価・金額</w:t>
      </w:r>
    </w:p>
    <w:p w14:paraId="71F05052" w14:textId="77777777" w:rsidR="00E11AB9" w:rsidRDefault="00E11AB9" w:rsidP="00E11AB9">
      <w:pPr>
        <w:spacing w:line="360" w:lineRule="atLeast"/>
        <w:ind w:left="1854" w:right="1648"/>
      </w:pPr>
      <w:r>
        <w:rPr>
          <w:rFonts w:cs="Times New Roman"/>
        </w:rPr>
        <w:t xml:space="preserve">  </w:t>
      </w:r>
      <w:r>
        <w:rPr>
          <w:rFonts w:hint="eastAsia"/>
        </w:rPr>
        <w:t>②</w:t>
      </w:r>
      <w:r>
        <w:rPr>
          <w:rFonts w:cs="Times New Roman"/>
        </w:rPr>
        <w:t xml:space="preserve">  </w:t>
      </w:r>
      <w:r>
        <w:rPr>
          <w:rFonts w:hint="eastAsia"/>
        </w:rPr>
        <w:t>購買予定日</w:t>
      </w:r>
    </w:p>
    <w:p w14:paraId="2B4646A9" w14:textId="77777777" w:rsidR="00E11AB9" w:rsidRDefault="00E11AB9" w:rsidP="00E11AB9">
      <w:pPr>
        <w:spacing w:line="360" w:lineRule="atLeast"/>
        <w:ind w:left="1854" w:right="1648"/>
      </w:pPr>
      <w:r>
        <w:rPr>
          <w:rFonts w:cs="Times New Roman"/>
        </w:rPr>
        <w:t xml:space="preserve">  </w:t>
      </w:r>
      <w:r>
        <w:rPr>
          <w:rFonts w:hint="eastAsia"/>
        </w:rPr>
        <w:t>③</w:t>
      </w:r>
      <w:r>
        <w:rPr>
          <w:rFonts w:cs="Times New Roman"/>
        </w:rPr>
        <w:t xml:space="preserve">  </w:t>
      </w:r>
      <w:r>
        <w:rPr>
          <w:rFonts w:hint="eastAsia"/>
        </w:rPr>
        <w:t>納入場所</w:t>
      </w:r>
    </w:p>
    <w:p w14:paraId="42119863" w14:textId="77777777" w:rsidR="00E11AB9" w:rsidRDefault="00E11AB9" w:rsidP="00E11AB9">
      <w:pPr>
        <w:spacing w:line="360" w:lineRule="atLeast"/>
        <w:ind w:left="1236" w:right="1648"/>
      </w:pPr>
    </w:p>
    <w:p w14:paraId="380FE362" w14:textId="77777777" w:rsidR="00E11AB9" w:rsidRDefault="00E11AB9" w:rsidP="00E11AB9">
      <w:pPr>
        <w:spacing w:line="360" w:lineRule="atLeast"/>
        <w:ind w:left="1030" w:right="1648"/>
      </w:pPr>
      <w:r>
        <w:rPr>
          <w:rFonts w:cs="Times New Roman"/>
        </w:rPr>
        <w:t xml:space="preserve">  </w:t>
      </w:r>
      <w:r>
        <w:rPr>
          <w:rFonts w:hint="eastAsia"/>
        </w:rPr>
        <w:t>（発注方法）</w:t>
      </w:r>
    </w:p>
    <w:p w14:paraId="54930323" w14:textId="77777777" w:rsidR="00E11AB9" w:rsidRDefault="00E11AB9" w:rsidP="00E11AB9">
      <w:pPr>
        <w:spacing w:line="360" w:lineRule="atLeast"/>
        <w:ind w:left="1030" w:right="1648"/>
      </w:pPr>
      <w:r>
        <w:rPr>
          <w:rFonts w:cs="Times New Roman"/>
        </w:rPr>
        <w:t xml:space="preserve">  </w:t>
      </w:r>
      <w:r>
        <w:rPr>
          <w:rFonts w:hint="eastAsia"/>
        </w:rPr>
        <w:t>第１７条</w:t>
      </w:r>
      <w:r>
        <w:rPr>
          <w:rFonts w:cs="Times New Roman"/>
        </w:rPr>
        <w:t xml:space="preserve">  </w:t>
      </w:r>
      <w:r>
        <w:rPr>
          <w:rFonts w:hint="eastAsia"/>
        </w:rPr>
        <w:t>購買品の発注は、会社所定の注文書によるものとする。</w:t>
      </w:r>
    </w:p>
    <w:p w14:paraId="26EC3C12" w14:textId="77777777" w:rsidR="00E11AB9" w:rsidRDefault="00E11AB9" w:rsidP="00E11AB9">
      <w:pPr>
        <w:spacing w:line="360" w:lineRule="atLeast"/>
        <w:ind w:left="1236" w:right="1648"/>
      </w:pPr>
    </w:p>
    <w:p w14:paraId="4FC936A9" w14:textId="77777777" w:rsidR="00E11AB9" w:rsidRDefault="00E11AB9" w:rsidP="00E11AB9">
      <w:pPr>
        <w:spacing w:line="360" w:lineRule="atLeast"/>
        <w:ind w:left="1030" w:right="1648"/>
      </w:pPr>
      <w:r>
        <w:rPr>
          <w:rFonts w:cs="Times New Roman"/>
        </w:rPr>
        <w:t xml:space="preserve">  </w:t>
      </w:r>
      <w:r>
        <w:rPr>
          <w:rFonts w:hint="eastAsia"/>
        </w:rPr>
        <w:t>（納期管理）</w:t>
      </w:r>
    </w:p>
    <w:p w14:paraId="7542CD1B" w14:textId="77777777" w:rsidR="00E11AB9" w:rsidRDefault="00E11AB9" w:rsidP="00E11AB9">
      <w:pPr>
        <w:spacing w:line="360" w:lineRule="atLeast"/>
        <w:ind w:left="1030" w:right="1648"/>
      </w:pPr>
      <w:r>
        <w:rPr>
          <w:rFonts w:cs="Times New Roman"/>
        </w:rPr>
        <w:t xml:space="preserve">  </w:t>
      </w:r>
      <w:r>
        <w:rPr>
          <w:rFonts w:hint="eastAsia"/>
        </w:rPr>
        <w:t>第１８条</w:t>
      </w:r>
      <w:r>
        <w:rPr>
          <w:rFonts w:cs="Times New Roman"/>
        </w:rPr>
        <w:t xml:space="preserve">  </w:t>
      </w:r>
      <w:r>
        <w:rPr>
          <w:rFonts w:hint="eastAsia"/>
        </w:rPr>
        <w:t>購買担当部署は、指定の納期までに購買品を納入させるため、常</w:t>
      </w:r>
    </w:p>
    <w:p w14:paraId="1EC36B3D" w14:textId="77777777" w:rsidR="00E11AB9" w:rsidRDefault="00E11AB9" w:rsidP="00E11AB9">
      <w:pPr>
        <w:spacing w:line="360" w:lineRule="atLeast"/>
        <w:ind w:left="2060" w:right="1648"/>
      </w:pPr>
      <w:r>
        <w:rPr>
          <w:rFonts w:hint="eastAsia"/>
        </w:rPr>
        <w:t>に取引先の手配状況を把握し、納期遅延を防止するものとする。</w:t>
      </w:r>
    </w:p>
    <w:p w14:paraId="49F5C253" w14:textId="77777777" w:rsidR="00E11AB9" w:rsidRDefault="00E11AB9" w:rsidP="00E11AB9">
      <w:pPr>
        <w:spacing w:line="360" w:lineRule="atLeast"/>
        <w:ind w:left="1236" w:right="1648"/>
      </w:pPr>
    </w:p>
    <w:p w14:paraId="742CC8B6" w14:textId="77777777" w:rsidR="00E11AB9" w:rsidRDefault="00E11AB9" w:rsidP="00E11AB9">
      <w:pPr>
        <w:spacing w:line="360" w:lineRule="atLeast"/>
        <w:ind w:left="1030" w:right="1648"/>
      </w:pPr>
      <w:r>
        <w:rPr>
          <w:rFonts w:cs="Times New Roman"/>
        </w:rPr>
        <w:lastRenderedPageBreak/>
        <w:t xml:space="preserve">  </w:t>
      </w:r>
      <w:r>
        <w:rPr>
          <w:rFonts w:hint="eastAsia"/>
        </w:rPr>
        <w:t>（納</w:t>
      </w:r>
      <w:r>
        <w:rPr>
          <w:rFonts w:cs="Times New Roman"/>
        </w:rPr>
        <w:t xml:space="preserve">    </w:t>
      </w:r>
      <w:r>
        <w:rPr>
          <w:rFonts w:hint="eastAsia"/>
        </w:rPr>
        <w:t>品）</w:t>
      </w:r>
    </w:p>
    <w:p w14:paraId="751CD0CB" w14:textId="77777777" w:rsidR="00E11AB9" w:rsidRDefault="00E11AB9" w:rsidP="00E11AB9">
      <w:pPr>
        <w:spacing w:line="360" w:lineRule="atLeast"/>
        <w:ind w:left="1030" w:right="1648"/>
      </w:pPr>
      <w:r>
        <w:rPr>
          <w:rFonts w:cs="Times New Roman"/>
        </w:rPr>
        <w:t xml:space="preserve">  </w:t>
      </w:r>
      <w:r>
        <w:rPr>
          <w:rFonts w:hint="eastAsia"/>
        </w:rPr>
        <w:t>第１９条</w:t>
      </w:r>
      <w:r>
        <w:rPr>
          <w:rFonts w:cs="Times New Roman"/>
        </w:rPr>
        <w:t xml:space="preserve">  </w:t>
      </w:r>
      <w:r>
        <w:rPr>
          <w:rFonts w:hint="eastAsia"/>
        </w:rPr>
        <w:t>納品は、原則として所定の納品書を使用のうえ、注文書に表示し</w:t>
      </w:r>
    </w:p>
    <w:p w14:paraId="6D83047D" w14:textId="77777777" w:rsidR="00E11AB9" w:rsidRDefault="00E11AB9" w:rsidP="00E11AB9">
      <w:pPr>
        <w:spacing w:line="360" w:lineRule="atLeast"/>
        <w:ind w:left="2060" w:right="1648"/>
      </w:pPr>
      <w:r>
        <w:rPr>
          <w:rFonts w:hint="eastAsia"/>
        </w:rPr>
        <w:t>た場所で受入れ、受領者は物品受領書に受領印を押印しなければならない。</w:t>
      </w:r>
    </w:p>
    <w:p w14:paraId="56501C48" w14:textId="77777777" w:rsidR="00E11AB9" w:rsidRDefault="00E11AB9" w:rsidP="00E11AB9">
      <w:pPr>
        <w:spacing w:line="360" w:lineRule="atLeast"/>
        <w:ind w:left="1236" w:right="1648"/>
      </w:pPr>
    </w:p>
    <w:p w14:paraId="5A59CD26" w14:textId="77777777" w:rsidR="00E11AB9" w:rsidRDefault="00E11AB9" w:rsidP="00E11AB9">
      <w:pPr>
        <w:spacing w:line="360" w:lineRule="atLeast"/>
        <w:ind w:left="1030" w:right="1648"/>
      </w:pPr>
      <w:r>
        <w:rPr>
          <w:rFonts w:cs="Times New Roman"/>
        </w:rPr>
        <w:t xml:space="preserve">  </w:t>
      </w:r>
      <w:r>
        <w:rPr>
          <w:rFonts w:hint="eastAsia"/>
        </w:rPr>
        <w:t>（賠</w:t>
      </w:r>
      <w:r>
        <w:rPr>
          <w:rFonts w:cs="Times New Roman"/>
        </w:rPr>
        <w:t xml:space="preserve">    </w:t>
      </w:r>
      <w:r>
        <w:rPr>
          <w:rFonts w:hint="eastAsia"/>
        </w:rPr>
        <w:t>償）</w:t>
      </w:r>
    </w:p>
    <w:p w14:paraId="42200039" w14:textId="77777777" w:rsidR="00E11AB9" w:rsidRDefault="00E11AB9" w:rsidP="00E11AB9">
      <w:pPr>
        <w:spacing w:line="360" w:lineRule="atLeast"/>
        <w:ind w:left="1030" w:right="1648"/>
      </w:pPr>
      <w:r>
        <w:rPr>
          <w:rFonts w:cs="Times New Roman"/>
        </w:rPr>
        <w:t xml:space="preserve">  </w:t>
      </w:r>
      <w:r>
        <w:rPr>
          <w:rFonts w:hint="eastAsia"/>
        </w:rPr>
        <w:t>第２０条</w:t>
      </w:r>
      <w:r>
        <w:rPr>
          <w:rFonts w:cs="Times New Roman"/>
        </w:rPr>
        <w:t xml:space="preserve">  </w:t>
      </w:r>
      <w:r>
        <w:rPr>
          <w:rFonts w:hint="eastAsia"/>
        </w:rPr>
        <w:t>相手先の契約不履行によって損害を蒙った場合、購買総括管理責</w:t>
      </w:r>
    </w:p>
    <w:p w14:paraId="60B5673E" w14:textId="77777777" w:rsidR="00E11AB9" w:rsidRDefault="00E11AB9" w:rsidP="00E11AB9">
      <w:pPr>
        <w:spacing w:line="360" w:lineRule="atLeast"/>
        <w:ind w:left="2060" w:right="1648"/>
      </w:pPr>
      <w:r>
        <w:rPr>
          <w:rFonts w:hint="eastAsia"/>
        </w:rPr>
        <w:t>任者は必要に応じて損害賠償の手続をとるものとする。</w:t>
      </w:r>
    </w:p>
    <w:p w14:paraId="2A469BE1" w14:textId="77777777" w:rsidR="00E11AB9" w:rsidRDefault="00E11AB9" w:rsidP="00E11AB9">
      <w:pPr>
        <w:spacing w:line="360" w:lineRule="atLeast"/>
        <w:ind w:left="1030" w:right="1648"/>
      </w:pPr>
    </w:p>
    <w:p w14:paraId="71D6BEDB" w14:textId="77777777" w:rsidR="00E11AB9" w:rsidRDefault="00E11AB9" w:rsidP="00E11AB9">
      <w:pPr>
        <w:spacing w:line="360" w:lineRule="atLeast"/>
        <w:ind w:left="1030" w:right="1648"/>
      </w:pPr>
      <w:r>
        <w:rPr>
          <w:rFonts w:cs="Times New Roman"/>
        </w:rPr>
        <w:t xml:space="preserve">  </w:t>
      </w:r>
      <w:r>
        <w:rPr>
          <w:rFonts w:hint="eastAsia"/>
        </w:rPr>
        <w:t>（検</w:t>
      </w:r>
      <w:r>
        <w:rPr>
          <w:rFonts w:cs="Times New Roman"/>
        </w:rPr>
        <w:t xml:space="preserve">    </w:t>
      </w:r>
      <w:r>
        <w:rPr>
          <w:rFonts w:hint="eastAsia"/>
        </w:rPr>
        <w:t>収）</w:t>
      </w:r>
    </w:p>
    <w:p w14:paraId="5664D9A2" w14:textId="77777777" w:rsidR="00E11AB9" w:rsidRDefault="00E11AB9" w:rsidP="00E11AB9">
      <w:pPr>
        <w:spacing w:line="360" w:lineRule="atLeast"/>
        <w:ind w:left="1030" w:right="1648"/>
      </w:pPr>
      <w:r>
        <w:rPr>
          <w:rFonts w:cs="Times New Roman"/>
        </w:rPr>
        <w:t xml:space="preserve">  </w:t>
      </w:r>
      <w:r>
        <w:rPr>
          <w:rFonts w:hint="eastAsia"/>
        </w:rPr>
        <w:t>第２１条</w:t>
      </w:r>
      <w:r>
        <w:rPr>
          <w:rFonts w:cs="Times New Roman"/>
        </w:rPr>
        <w:t xml:space="preserve">  </w:t>
      </w:r>
      <w:r>
        <w:rPr>
          <w:rFonts w:hint="eastAsia"/>
        </w:rPr>
        <w:t>検収は、納品された物品の数量・品質・単価が会社所定の納品書</w:t>
      </w:r>
    </w:p>
    <w:p w14:paraId="75FE0247" w14:textId="77777777" w:rsidR="00E11AB9" w:rsidRDefault="00E11AB9" w:rsidP="00E11AB9">
      <w:pPr>
        <w:spacing w:line="360" w:lineRule="atLeast"/>
        <w:ind w:left="2060" w:right="1648"/>
      </w:pPr>
      <w:r>
        <w:rPr>
          <w:rFonts w:hint="eastAsia"/>
        </w:rPr>
        <w:t>の記載内容と完全に一致することを確認することによって行う。</w:t>
      </w:r>
    </w:p>
    <w:p w14:paraId="2CAA433F" w14:textId="77777777" w:rsidR="00E11AB9" w:rsidRDefault="00E11AB9" w:rsidP="00E11AB9">
      <w:pPr>
        <w:spacing w:line="360" w:lineRule="atLeast"/>
        <w:ind w:left="1648" w:right="1648"/>
      </w:pPr>
      <w:r>
        <w:rPr>
          <w:rFonts w:cs="Times New Roman"/>
        </w:rPr>
        <w:t xml:space="preserve">  </w:t>
      </w:r>
      <w:r>
        <w:rPr>
          <w:rFonts w:hint="eastAsia"/>
        </w:rPr>
        <w:t>２．前項の場合において量目不足・品質不良が発見されたときは、検</w:t>
      </w:r>
    </w:p>
    <w:p w14:paraId="1AE29FA1" w14:textId="77777777" w:rsidR="00E11AB9" w:rsidRDefault="00E11AB9" w:rsidP="00E11AB9">
      <w:pPr>
        <w:spacing w:line="360" w:lineRule="atLeast"/>
        <w:ind w:left="2060" w:right="1648"/>
      </w:pPr>
      <w:r>
        <w:rPr>
          <w:rFonts w:hint="eastAsia"/>
        </w:rPr>
        <w:t>収担当者は別に定める受入検査基準の定めにしたがい、直ちに事後処理に当たらなければならないものとする。</w:t>
      </w:r>
    </w:p>
    <w:p w14:paraId="0312B1DE" w14:textId="77777777" w:rsidR="00E11AB9" w:rsidRDefault="00E11AB9" w:rsidP="00E11AB9">
      <w:pPr>
        <w:spacing w:line="360" w:lineRule="atLeast"/>
        <w:ind w:left="1236" w:right="1648"/>
      </w:pPr>
    </w:p>
    <w:p w14:paraId="7F3E44F9" w14:textId="77777777" w:rsidR="00E11AB9" w:rsidRDefault="00E11AB9" w:rsidP="00E11AB9">
      <w:pPr>
        <w:spacing w:line="360" w:lineRule="atLeast"/>
        <w:ind w:left="1030" w:right="1648"/>
      </w:pPr>
      <w:r>
        <w:rPr>
          <w:rFonts w:cs="Times New Roman"/>
        </w:rPr>
        <w:t xml:space="preserve">  </w:t>
      </w:r>
      <w:r>
        <w:rPr>
          <w:rFonts w:hint="eastAsia"/>
        </w:rPr>
        <w:t>（立会検査）</w:t>
      </w:r>
    </w:p>
    <w:p w14:paraId="12E8EE90" w14:textId="77777777" w:rsidR="00E11AB9" w:rsidRDefault="00E11AB9" w:rsidP="00E11AB9">
      <w:pPr>
        <w:spacing w:line="360" w:lineRule="atLeast"/>
        <w:ind w:left="1236" w:right="1648"/>
      </w:pPr>
      <w:r>
        <w:rPr>
          <w:rFonts w:hint="eastAsia"/>
        </w:rPr>
        <w:t>第２２条</w:t>
      </w:r>
      <w:r>
        <w:rPr>
          <w:rFonts w:cs="Times New Roman"/>
        </w:rPr>
        <w:t xml:space="preserve">  </w:t>
      </w:r>
      <w:r>
        <w:rPr>
          <w:rFonts w:hint="eastAsia"/>
        </w:rPr>
        <w:t>購買品の内容により必要な場合は、立会検査を行う。</w:t>
      </w:r>
    </w:p>
    <w:p w14:paraId="0D14B64D" w14:textId="77777777" w:rsidR="00E11AB9" w:rsidRDefault="00E11AB9" w:rsidP="00E11AB9">
      <w:pPr>
        <w:spacing w:line="360" w:lineRule="atLeast"/>
        <w:ind w:left="1854" w:right="1648"/>
      </w:pPr>
      <w:r>
        <w:rPr>
          <w:rFonts w:hint="eastAsia"/>
        </w:rPr>
        <w:t>２．前項の立会検査は、購買担当部署が担当するものとする。</w:t>
      </w:r>
    </w:p>
    <w:p w14:paraId="6EA24CFC" w14:textId="77777777" w:rsidR="00E11AB9" w:rsidRDefault="00E11AB9" w:rsidP="00E11AB9">
      <w:pPr>
        <w:spacing w:line="360" w:lineRule="atLeast"/>
        <w:ind w:left="1236" w:right="1648"/>
      </w:pPr>
    </w:p>
    <w:p w14:paraId="63705568" w14:textId="77777777" w:rsidR="00E11AB9" w:rsidRDefault="00E11AB9" w:rsidP="00E11AB9">
      <w:pPr>
        <w:spacing w:line="360" w:lineRule="atLeast"/>
        <w:ind w:left="1030" w:right="1648"/>
      </w:pPr>
      <w:r>
        <w:rPr>
          <w:rFonts w:cs="Times New Roman"/>
        </w:rPr>
        <w:t xml:space="preserve">  </w:t>
      </w:r>
      <w:r>
        <w:rPr>
          <w:rFonts w:hint="eastAsia"/>
        </w:rPr>
        <w:t>（不良品の処理）</w:t>
      </w:r>
    </w:p>
    <w:p w14:paraId="67896C57" w14:textId="77777777" w:rsidR="00E11AB9" w:rsidRDefault="00E11AB9" w:rsidP="00E11AB9">
      <w:pPr>
        <w:spacing w:line="360" w:lineRule="atLeast"/>
        <w:ind w:left="1030" w:right="1648"/>
      </w:pPr>
      <w:r>
        <w:rPr>
          <w:rFonts w:cs="Times New Roman"/>
        </w:rPr>
        <w:t xml:space="preserve">  </w:t>
      </w:r>
      <w:r>
        <w:rPr>
          <w:rFonts w:hint="eastAsia"/>
        </w:rPr>
        <w:t>第２３条</w:t>
      </w:r>
      <w:r>
        <w:rPr>
          <w:rFonts w:cs="Times New Roman"/>
        </w:rPr>
        <w:t xml:space="preserve">  </w:t>
      </w:r>
      <w:r>
        <w:rPr>
          <w:rFonts w:hint="eastAsia"/>
        </w:rPr>
        <w:t>前条の規定にかかわらず、購買品の受入れ後に不良品が発見され</w:t>
      </w:r>
    </w:p>
    <w:p w14:paraId="1E0E4596" w14:textId="77777777" w:rsidR="00E11AB9" w:rsidRDefault="00E11AB9" w:rsidP="00E11AB9">
      <w:pPr>
        <w:spacing w:line="360" w:lineRule="atLeast"/>
        <w:ind w:left="2060" w:right="1648"/>
      </w:pPr>
      <w:r>
        <w:rPr>
          <w:rFonts w:hint="eastAsia"/>
        </w:rPr>
        <w:t>た場合、購買担当部署は相手先と折衝して当該購買品の処置およびその後の対策を直ちに講じなけらばならない。</w:t>
      </w:r>
    </w:p>
    <w:p w14:paraId="24904843" w14:textId="77777777" w:rsidR="00E11AB9" w:rsidRDefault="00E11AB9" w:rsidP="00E11AB9">
      <w:pPr>
        <w:spacing w:line="360" w:lineRule="atLeast"/>
        <w:ind w:left="1236" w:right="1648"/>
      </w:pPr>
    </w:p>
    <w:p w14:paraId="4E30F1BB" w14:textId="77777777" w:rsidR="00E11AB9" w:rsidRDefault="00E11AB9" w:rsidP="00E11AB9">
      <w:pPr>
        <w:spacing w:line="360" w:lineRule="atLeast"/>
        <w:ind w:left="1030" w:right="1648"/>
      </w:pPr>
      <w:r>
        <w:rPr>
          <w:rFonts w:cs="Times New Roman"/>
        </w:rPr>
        <w:t xml:space="preserve">  </w:t>
      </w:r>
      <w:r>
        <w:rPr>
          <w:rFonts w:hint="eastAsia"/>
        </w:rPr>
        <w:t>（支</w:t>
      </w:r>
      <w:r>
        <w:rPr>
          <w:rFonts w:cs="Times New Roman"/>
        </w:rPr>
        <w:t xml:space="preserve">    </w:t>
      </w:r>
      <w:r>
        <w:rPr>
          <w:rFonts w:hint="eastAsia"/>
        </w:rPr>
        <w:t>払）</w:t>
      </w:r>
    </w:p>
    <w:p w14:paraId="46B66009" w14:textId="77777777" w:rsidR="00E11AB9" w:rsidRDefault="00E11AB9" w:rsidP="00E11AB9">
      <w:pPr>
        <w:spacing w:line="360" w:lineRule="atLeast"/>
        <w:ind w:left="1030" w:right="1442"/>
      </w:pPr>
      <w:r>
        <w:rPr>
          <w:rFonts w:cs="Times New Roman"/>
        </w:rPr>
        <w:t xml:space="preserve">  </w:t>
      </w:r>
      <w:r>
        <w:rPr>
          <w:rFonts w:hint="eastAsia"/>
        </w:rPr>
        <w:t>第２４条</w:t>
      </w:r>
      <w:r>
        <w:rPr>
          <w:rFonts w:cs="Times New Roman"/>
        </w:rPr>
        <w:t xml:space="preserve">  </w:t>
      </w:r>
      <w:r>
        <w:rPr>
          <w:rFonts w:hint="eastAsia"/>
        </w:rPr>
        <w:t>購買部門は、物品受領書および相手先からの請求書を確認のうえ、</w:t>
      </w:r>
    </w:p>
    <w:p w14:paraId="5D8F0F96" w14:textId="77777777" w:rsidR="00E11AB9" w:rsidRDefault="00E11AB9" w:rsidP="00E11AB9">
      <w:pPr>
        <w:spacing w:line="360" w:lineRule="atLeast"/>
        <w:ind w:left="2060" w:right="1648"/>
      </w:pPr>
      <w:r>
        <w:rPr>
          <w:rFonts w:hint="eastAsia"/>
        </w:rPr>
        <w:t>別に定める商品仕入実施要領および一般購買実施要領ならびに経理規程による支払手続をとらなければならない。</w:t>
      </w:r>
    </w:p>
    <w:p w14:paraId="5455D0EC" w14:textId="77777777" w:rsidR="00E11AB9" w:rsidRDefault="00E11AB9" w:rsidP="00E11AB9">
      <w:pPr>
        <w:spacing w:line="360" w:lineRule="atLeast"/>
        <w:ind w:left="1236" w:right="1648"/>
      </w:pPr>
    </w:p>
    <w:p w14:paraId="7B3CC8FE" w14:textId="77777777" w:rsidR="00E11AB9" w:rsidRDefault="00E11AB9" w:rsidP="00E11AB9">
      <w:pPr>
        <w:spacing w:line="360" w:lineRule="atLeast"/>
        <w:ind w:left="1030" w:right="1648"/>
      </w:pPr>
      <w:r>
        <w:rPr>
          <w:rFonts w:cs="Times New Roman"/>
        </w:rPr>
        <w:t xml:space="preserve">  </w:t>
      </w:r>
      <w:r>
        <w:rPr>
          <w:rFonts w:hint="eastAsia"/>
        </w:rPr>
        <w:t>（留意事項）</w:t>
      </w:r>
    </w:p>
    <w:p w14:paraId="65F7C19D" w14:textId="77777777" w:rsidR="00E11AB9" w:rsidRDefault="00E11AB9" w:rsidP="00E11AB9">
      <w:pPr>
        <w:spacing w:line="360" w:lineRule="atLeast"/>
        <w:ind w:left="1030" w:right="1648"/>
      </w:pPr>
      <w:r>
        <w:rPr>
          <w:rFonts w:cs="Times New Roman"/>
        </w:rPr>
        <w:t xml:space="preserve">  </w:t>
      </w:r>
      <w:r>
        <w:rPr>
          <w:rFonts w:hint="eastAsia"/>
        </w:rPr>
        <w:t>第２５条</w:t>
      </w:r>
      <w:r>
        <w:rPr>
          <w:rFonts w:cs="Times New Roman"/>
        </w:rPr>
        <w:t xml:space="preserve">  </w:t>
      </w:r>
      <w:r>
        <w:rPr>
          <w:rFonts w:hint="eastAsia"/>
        </w:rPr>
        <w:t>購買担当者は、常に厳正な態度で購買業務に当たり、いやしくも</w:t>
      </w:r>
    </w:p>
    <w:p w14:paraId="6CCBA249" w14:textId="77777777" w:rsidR="00E11AB9" w:rsidRDefault="00E11AB9" w:rsidP="00E11AB9">
      <w:pPr>
        <w:spacing w:line="360" w:lineRule="atLeast"/>
        <w:ind w:left="2060" w:right="1648"/>
      </w:pPr>
      <w:r>
        <w:rPr>
          <w:rFonts w:hint="eastAsia"/>
        </w:rPr>
        <w:t>取引の相手先との関係において、いささかの疑惑も持たれることのないよう留意しなければならない。</w:t>
      </w:r>
    </w:p>
    <w:p w14:paraId="5B1DCD31" w14:textId="77777777" w:rsidR="00E11AB9" w:rsidRDefault="00E11AB9" w:rsidP="00E11AB9">
      <w:pPr>
        <w:spacing w:line="360" w:lineRule="atLeast"/>
        <w:ind w:left="1236" w:right="1648"/>
      </w:pPr>
    </w:p>
    <w:p w14:paraId="2155C89D" w14:textId="77777777" w:rsidR="00E11AB9" w:rsidRDefault="00E11AB9" w:rsidP="00E11AB9">
      <w:pPr>
        <w:spacing w:line="360" w:lineRule="atLeast"/>
        <w:ind w:left="1030" w:right="1648"/>
      </w:pPr>
      <w:r>
        <w:rPr>
          <w:rFonts w:cs="Times New Roman"/>
        </w:rPr>
        <w:t xml:space="preserve">  </w:t>
      </w:r>
      <w:r>
        <w:rPr>
          <w:rFonts w:hint="eastAsia"/>
        </w:rPr>
        <w:t>（付</w:t>
      </w:r>
      <w:r>
        <w:rPr>
          <w:rFonts w:cs="Times New Roman"/>
        </w:rPr>
        <w:t xml:space="preserve">    </w:t>
      </w:r>
      <w:r>
        <w:rPr>
          <w:rFonts w:hint="eastAsia"/>
        </w:rPr>
        <w:t>則）</w:t>
      </w:r>
    </w:p>
    <w:p w14:paraId="72FDF384" w14:textId="35EAF21B" w:rsidR="00E11AB9" w:rsidRDefault="00E11AB9" w:rsidP="00E11AB9">
      <w:pPr>
        <w:spacing w:line="360" w:lineRule="atLeast"/>
        <w:ind w:left="1854" w:right="1648"/>
      </w:pPr>
      <w:r>
        <w:rPr>
          <w:rFonts w:cs="Times New Roman"/>
        </w:rPr>
        <w:t xml:space="preserve">    </w:t>
      </w:r>
      <w:r>
        <w:rPr>
          <w:rFonts w:hint="eastAsia"/>
        </w:rPr>
        <w:t>この規程は、</w:t>
      </w:r>
      <w:r w:rsidR="00A006BD">
        <w:rPr>
          <w:rFonts w:hint="eastAsia"/>
        </w:rPr>
        <w:t>令和</w:t>
      </w:r>
      <w:r>
        <w:rPr>
          <w:rFonts w:hint="eastAsia"/>
        </w:rPr>
        <w:t>○年○月○日から施行する。</w:t>
      </w:r>
    </w:p>
    <w:sectPr w:rsidR="00E11AB9">
      <w:footerReference w:type="default" r:id="rId7"/>
      <w:pgSz w:w="11906" w:h="16838"/>
      <w:pgMar w:top="737" w:right="1049" w:bottom="578" w:left="967" w:header="566"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803F" w14:textId="77777777" w:rsidR="006D4DF2" w:rsidRDefault="006D4DF2">
      <w:r>
        <w:separator/>
      </w:r>
    </w:p>
  </w:endnote>
  <w:endnote w:type="continuationSeparator" w:id="0">
    <w:p w14:paraId="3576C79B" w14:textId="77777777" w:rsidR="006D4DF2" w:rsidRDefault="006D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B37B" w14:textId="77777777" w:rsidR="00E11AB9" w:rsidRDefault="00E11AB9">
    <w:pPr>
      <w:tabs>
        <w:tab w:val="center" w:pos="4944"/>
        <w:tab w:val="right" w:pos="9888"/>
      </w:tabs>
      <w:rPr>
        <w:rFonts w:cs="Times New Roman"/>
      </w:rPr>
    </w:pPr>
    <w:r>
      <w:tab/>
    </w:r>
    <w:r>
      <w:rPr>
        <w:rFonts w:cs="Times New Roman"/>
      </w:rPr>
      <w:t xml:space="preserve">- </w:t>
    </w:r>
    <w:r>
      <w:rPr>
        <w:rFonts w:cs="Times New Roman"/>
      </w:rPr>
      <w:fldChar w:fldCharType="begin"/>
    </w:r>
    <w:r>
      <w:rPr>
        <w:rFonts w:cs="Times New Roman"/>
      </w:rPr>
      <w:instrText>page</w:instrText>
    </w:r>
    <w:r>
      <w:rPr>
        <w:rFonts w:cs="Times New Roman"/>
      </w:rPr>
      <w:fldChar w:fldCharType="separate"/>
    </w:r>
    <w:r w:rsidR="000E2933">
      <w:rPr>
        <w:rFonts w:cs="Times New Roman"/>
        <w:noProof/>
      </w:rPr>
      <w:t>1</w:t>
    </w:r>
    <w:r>
      <w:rPr>
        <w:rFonts w:cs="Times New Roman"/>
      </w:rPr>
      <w:fldChar w:fldCharType="end"/>
    </w:r>
    <w:r>
      <w:rPr>
        <w:rFonts w:cs="Times New Roman"/>
      </w:rPr>
      <w:t xml:space="preserve"> -</w:t>
    </w:r>
  </w:p>
  <w:p w14:paraId="02745DC3" w14:textId="77777777" w:rsidR="00E11AB9" w:rsidRDefault="00E11AB9">
    <w:pPr>
      <w:tabs>
        <w:tab w:val="center" w:pos="4944"/>
        <w:tab w:val="right" w:pos="9888"/>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0FE8" w14:textId="77777777" w:rsidR="006D4DF2" w:rsidRDefault="006D4DF2">
      <w:r>
        <w:separator/>
      </w:r>
    </w:p>
  </w:footnote>
  <w:footnote w:type="continuationSeparator" w:id="0">
    <w:p w14:paraId="30BFFE0F" w14:textId="77777777" w:rsidR="006D4DF2" w:rsidRDefault="006D4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B89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B9"/>
    <w:rsid w:val="000E2933"/>
    <w:rsid w:val="002F36D8"/>
    <w:rsid w:val="003B49D3"/>
    <w:rsid w:val="005103CD"/>
    <w:rsid w:val="006D4DF2"/>
    <w:rsid w:val="008303FA"/>
    <w:rsid w:val="00940139"/>
    <w:rsid w:val="00A006BD"/>
    <w:rsid w:val="00E11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326C5DB"/>
  <w14:defaultImageDpi w14:val="300"/>
  <w15:chartTrackingRefBased/>
  <w15:docId w15:val="{BA52B20E-1731-4653-97B9-6C96516D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AB9"/>
    <w:pPr>
      <w:widowControl w:val="0"/>
      <w:wordWrap w:val="0"/>
      <w:autoSpaceDE w:val="0"/>
      <w:autoSpaceDN w:val="0"/>
      <w:adjustRightInd w:val="0"/>
      <w:jc w:val="both"/>
    </w:pPr>
    <w:rPr>
      <w:rFonts w:ascii="Times New Roman" w:hAnsi="Times New Roman"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139"/>
    <w:pPr>
      <w:tabs>
        <w:tab w:val="center" w:pos="4252"/>
        <w:tab w:val="right" w:pos="8504"/>
      </w:tabs>
      <w:snapToGrid w:val="0"/>
    </w:pPr>
  </w:style>
  <w:style w:type="character" w:customStyle="1" w:styleId="a4">
    <w:name w:val="ヘッダー (文字)"/>
    <w:link w:val="a3"/>
    <w:uiPriority w:val="99"/>
    <w:rsid w:val="00940139"/>
    <w:rPr>
      <w:rFonts w:ascii="Times New Roman" w:hAnsi="Times New Roman" w:cs="ＭＳ 明朝"/>
    </w:rPr>
  </w:style>
  <w:style w:type="paragraph" w:styleId="a5">
    <w:name w:val="footer"/>
    <w:basedOn w:val="a"/>
    <w:link w:val="a6"/>
    <w:uiPriority w:val="99"/>
    <w:unhideWhenUsed/>
    <w:rsid w:val="00940139"/>
    <w:pPr>
      <w:tabs>
        <w:tab w:val="center" w:pos="4252"/>
        <w:tab w:val="right" w:pos="8504"/>
      </w:tabs>
      <w:snapToGrid w:val="0"/>
    </w:pPr>
  </w:style>
  <w:style w:type="character" w:customStyle="1" w:styleId="a6">
    <w:name w:val="フッター (文字)"/>
    <w:link w:val="a5"/>
    <w:uiPriority w:val="99"/>
    <w:rsid w:val="00940139"/>
    <w:rPr>
      <w:rFonts w:ascii="Times New Roman"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購買管理規程</vt:lpstr>
    </vt:vector>
  </TitlesOfParts>
  <Manager/>
  <Company/>
  <LinksUpToDate>false</LinksUpToDate>
  <CharactersWithSpaces>3419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購買管理規程</dc:title>
  <dc:subject/>
  <dc:creator>t</dc:creator>
  <cp:keywords/>
  <dc:description>購買管理規程（購買業務に関する規程）</dc:description>
  <cp:lastModifiedBy>t</cp:lastModifiedBy>
  <cp:revision>2</cp:revision>
  <cp:lastPrinted>2016-09-30T17:04:00Z</cp:lastPrinted>
  <dcterms:created xsi:type="dcterms:W3CDTF">2021-06-20T16:17:00Z</dcterms:created>
  <dcterms:modified xsi:type="dcterms:W3CDTF">2021-06-20T16:17:00Z</dcterms:modified>
  <cp:category/>
</cp:coreProperties>
</file>