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B649" w14:textId="77777777" w:rsidR="00482C6C" w:rsidRDefault="00482C6C" w:rsidP="00482C6C">
      <w:pPr>
        <w:jc w:val="center"/>
        <w:rPr>
          <w:rFonts w:eastAsia="ＭＳ ゴシック" w:hint="eastAsia"/>
          <w:b/>
          <w:bCs/>
          <w:sz w:val="28"/>
        </w:rPr>
      </w:pPr>
      <w:r>
        <w:rPr>
          <w:rFonts w:eastAsia="ＭＳ ゴシック" w:hint="eastAsia"/>
          <w:b/>
          <w:bCs/>
          <w:sz w:val="28"/>
        </w:rPr>
        <w:t>派遣労働者個人情報適正管理規程</w:t>
      </w:r>
    </w:p>
    <w:p w14:paraId="22A1068F" w14:textId="77777777" w:rsidR="00482C6C" w:rsidRDefault="00482C6C" w:rsidP="00482C6C">
      <w:pPr>
        <w:rPr>
          <w:rFonts w:hint="eastAsia"/>
        </w:rPr>
      </w:pPr>
    </w:p>
    <w:p w14:paraId="16854F21" w14:textId="77777777" w:rsidR="00482C6C" w:rsidRDefault="00482C6C" w:rsidP="00482C6C">
      <w:pPr>
        <w:ind w:left="210" w:hangingChars="100" w:hanging="210"/>
        <w:rPr>
          <w:rFonts w:hint="eastAsia"/>
        </w:rPr>
      </w:pPr>
      <w:r>
        <w:rPr>
          <w:rFonts w:hint="eastAsia"/>
        </w:rPr>
        <w:t>第１条（個人情報の取扱）</w:t>
      </w:r>
    </w:p>
    <w:p w14:paraId="13395ACA" w14:textId="77777777" w:rsidR="00482C6C" w:rsidRDefault="00482C6C" w:rsidP="00482C6C">
      <w:pPr>
        <w:ind w:leftChars="100" w:left="210"/>
        <w:rPr>
          <w:rFonts w:hint="eastAsia"/>
        </w:rPr>
      </w:pPr>
      <w:r>
        <w:rPr>
          <w:rFonts w:hint="eastAsia"/>
        </w:rPr>
        <w:t xml:space="preserve">　個人情報を取り扱う事業所内の職員の範囲は、　　課　　係及び　　課　　係とすることとする。個人情報取扱責任者は派遣事業係長　　　　　とすることとする。</w:t>
      </w:r>
    </w:p>
    <w:p w14:paraId="1A5CBAE5" w14:textId="77777777" w:rsidR="00482C6C" w:rsidRDefault="00482C6C" w:rsidP="00482C6C">
      <w:pPr>
        <w:rPr>
          <w:rFonts w:hint="eastAsia"/>
        </w:rPr>
      </w:pPr>
    </w:p>
    <w:p w14:paraId="727AAFEA" w14:textId="77777777" w:rsidR="00482C6C" w:rsidRDefault="00482C6C" w:rsidP="00482C6C">
      <w:pPr>
        <w:ind w:left="210" w:hangingChars="100" w:hanging="210"/>
        <w:rPr>
          <w:rFonts w:hint="eastAsia"/>
        </w:rPr>
      </w:pPr>
      <w:r>
        <w:rPr>
          <w:rFonts w:hint="eastAsia"/>
        </w:rPr>
        <w:t>第２条（教育）</w:t>
      </w:r>
    </w:p>
    <w:p w14:paraId="67BBA435" w14:textId="77777777" w:rsidR="00482C6C" w:rsidRDefault="00482C6C" w:rsidP="00482C6C">
      <w:pPr>
        <w:ind w:leftChars="100" w:left="210"/>
        <w:rPr>
          <w:rFonts w:hint="eastAsia"/>
        </w:rPr>
      </w:pPr>
      <w:r>
        <w:rPr>
          <w:rFonts w:hint="eastAsia"/>
        </w:rPr>
        <w:t xml:space="preserve">　派遣元責任者は、個人情報を取り扱う前条に記載する事業所内の職員に対し、個人情報の取扱に関する教育・指導を年１回実施することとする。また、派遣元責任者は少なくとも５年に１回は派遣元責任者講習を受講し、個人情報の保護に関する事項等の知識・情報を得るよう努めることとする。</w:t>
      </w:r>
    </w:p>
    <w:p w14:paraId="24977D5E" w14:textId="77777777" w:rsidR="00482C6C" w:rsidRDefault="00482C6C" w:rsidP="00482C6C">
      <w:pPr>
        <w:rPr>
          <w:rFonts w:hint="eastAsia"/>
        </w:rPr>
      </w:pPr>
    </w:p>
    <w:p w14:paraId="62B13924" w14:textId="77777777" w:rsidR="00482C6C" w:rsidRDefault="00482C6C" w:rsidP="00482C6C">
      <w:pPr>
        <w:ind w:left="210" w:hangingChars="100" w:hanging="210"/>
        <w:rPr>
          <w:rFonts w:hint="eastAsia"/>
        </w:rPr>
      </w:pPr>
      <w:r>
        <w:rPr>
          <w:rFonts w:hint="eastAsia"/>
        </w:rPr>
        <w:t>第３条（本人への開示および訂正）</w:t>
      </w:r>
    </w:p>
    <w:p w14:paraId="43EA0A8C" w14:textId="77777777" w:rsidR="00482C6C" w:rsidRDefault="00482C6C" w:rsidP="00482C6C">
      <w:pPr>
        <w:ind w:left="210" w:hangingChars="100" w:hanging="210"/>
        <w:rPr>
          <w:rFonts w:hint="eastAsia"/>
        </w:rPr>
      </w:pPr>
      <w:r>
        <w:rPr>
          <w:rFonts w:hint="eastAsia"/>
        </w:rPr>
        <w:t xml:space="preserve">　　第１条の個人情報取扱責任者は、派遣労働者等から本人の個人情報について開示の請求があった場合は、その請求に基づき本人が有する資格や職業経験等客観的事実に基づく情報の開示を遅滞なく行うこととする。更にこれに基づく訂正</w:t>
      </w:r>
      <w:r>
        <w:rPr>
          <w:rFonts w:hint="eastAsia"/>
        </w:rPr>
        <w:t>(</w:t>
      </w:r>
      <w:r>
        <w:rPr>
          <w:rFonts w:hint="eastAsia"/>
        </w:rPr>
        <w:t>削除を含む。以下同じ。</w:t>
      </w:r>
      <w:proofErr w:type="gramStart"/>
      <w:r>
        <w:rPr>
          <w:rFonts w:hint="eastAsia"/>
        </w:rPr>
        <w:t>)</w:t>
      </w:r>
      <w:r>
        <w:rPr>
          <w:rFonts w:hint="eastAsia"/>
        </w:rPr>
        <w:t>の</w:t>
      </w:r>
      <w:proofErr w:type="gramEnd"/>
      <w:r>
        <w:rPr>
          <w:rFonts w:hint="eastAsia"/>
        </w:rPr>
        <w:t>請求があった場合は、当該請求の内容が客観的事実に合致するときは、遅滞なく訂正を行うこととする。</w:t>
      </w:r>
    </w:p>
    <w:p w14:paraId="04A368FE" w14:textId="77777777" w:rsidR="00482C6C" w:rsidRDefault="00482C6C" w:rsidP="00482C6C">
      <w:pPr>
        <w:ind w:leftChars="100" w:left="210" w:firstLineChars="100" w:firstLine="210"/>
        <w:rPr>
          <w:rFonts w:hint="eastAsia"/>
        </w:rPr>
      </w:pPr>
      <w:r>
        <w:rPr>
          <w:rFonts w:hint="eastAsia"/>
        </w:rPr>
        <w:t>また、個人情報の開示又は訂正に係る取扱について、派遣元責任者は派遣労働者等への周知に努めることとする。</w:t>
      </w:r>
    </w:p>
    <w:p w14:paraId="0BFF7A5F" w14:textId="77777777" w:rsidR="00482C6C" w:rsidRDefault="00482C6C" w:rsidP="00482C6C">
      <w:pPr>
        <w:rPr>
          <w:rFonts w:hint="eastAsia"/>
        </w:rPr>
      </w:pPr>
    </w:p>
    <w:p w14:paraId="6306346C" w14:textId="77777777" w:rsidR="00482C6C" w:rsidRDefault="00482C6C" w:rsidP="00482C6C">
      <w:pPr>
        <w:ind w:left="210" w:hangingChars="100" w:hanging="210"/>
        <w:rPr>
          <w:rFonts w:hint="eastAsia"/>
        </w:rPr>
      </w:pPr>
      <w:r>
        <w:rPr>
          <w:rFonts w:hint="eastAsia"/>
        </w:rPr>
        <w:t>第４条（苦情への対応）</w:t>
      </w:r>
    </w:p>
    <w:p w14:paraId="00160FFF" w14:textId="77777777" w:rsidR="00482C6C" w:rsidRDefault="00482C6C" w:rsidP="00482C6C">
      <w:pPr>
        <w:ind w:leftChars="100" w:left="210"/>
        <w:rPr>
          <w:rFonts w:hint="eastAsia"/>
        </w:rPr>
      </w:pPr>
      <w:r>
        <w:rPr>
          <w:rFonts w:hint="eastAsia"/>
        </w:rPr>
        <w:t xml:space="preserve">　派遣労働者等の個人情報に関して、当該情報に係る本人からの苦情の申出があった場合については、苦情処理担当者は誠意を持って適切な処理をすることとする。</w:t>
      </w:r>
    </w:p>
    <w:p w14:paraId="6970474E" w14:textId="77777777" w:rsidR="00482C6C" w:rsidRDefault="00482C6C" w:rsidP="00482C6C">
      <w:pPr>
        <w:ind w:firstLineChars="200" w:firstLine="420"/>
        <w:rPr>
          <w:rFonts w:hint="eastAsia"/>
        </w:rPr>
      </w:pPr>
      <w:r>
        <w:rPr>
          <w:rFonts w:hint="eastAsia"/>
        </w:rPr>
        <w:t>なお、個人情報に係る苦情処理担当者は派遣元責任者　　　　とすることとする。</w:t>
      </w:r>
    </w:p>
    <w:p w14:paraId="136C78D8" w14:textId="77777777" w:rsidR="00482C6C" w:rsidRDefault="00482C6C" w:rsidP="00482C6C">
      <w:pPr>
        <w:rPr>
          <w:rFonts w:hint="eastAsia"/>
        </w:rPr>
      </w:pPr>
    </w:p>
    <w:p w14:paraId="4364C119" w14:textId="77777777" w:rsidR="00482C6C" w:rsidRDefault="00482C6C" w:rsidP="00482C6C">
      <w:pPr>
        <w:rPr>
          <w:rFonts w:hint="eastAsia"/>
        </w:rPr>
      </w:pPr>
    </w:p>
    <w:p w14:paraId="0B50B2A1" w14:textId="77777777" w:rsidR="00482C6C" w:rsidRDefault="00482C6C" w:rsidP="00482C6C">
      <w:pPr>
        <w:jc w:val="center"/>
        <w:rPr>
          <w:rFonts w:ascii="ＭＳ ゴシック" w:eastAsia="ＭＳ ゴシック" w:hAnsi="ＭＳ ゴシック" w:hint="eastAsia"/>
        </w:rPr>
      </w:pPr>
      <w:r>
        <w:rPr>
          <w:rFonts w:ascii="ＭＳ ゴシック" w:eastAsia="ＭＳ ゴシック" w:hAnsi="ＭＳ ゴシック" w:hint="eastAsia"/>
        </w:rPr>
        <w:t>付　則</w:t>
      </w:r>
    </w:p>
    <w:p w14:paraId="31E17619" w14:textId="77777777" w:rsidR="00482C6C" w:rsidRDefault="00482C6C" w:rsidP="00482C6C">
      <w:pPr>
        <w:jc w:val="center"/>
        <w:rPr>
          <w:rFonts w:hint="eastAsia"/>
        </w:rPr>
      </w:pPr>
    </w:p>
    <w:p w14:paraId="317C6BFC" w14:textId="566AB2DD" w:rsidR="00482C6C" w:rsidRDefault="00482C6C" w:rsidP="00482C6C">
      <w:pPr>
        <w:ind w:firstLineChars="100" w:firstLine="210"/>
        <w:jc w:val="center"/>
        <w:rPr>
          <w:rFonts w:hint="eastAsia"/>
        </w:rPr>
      </w:pPr>
      <w:r>
        <w:rPr>
          <w:rFonts w:hint="eastAsia"/>
        </w:rPr>
        <w:t>この規程は、</w:t>
      </w:r>
      <w:r w:rsidR="009C312E">
        <w:rPr>
          <w:rFonts w:hint="eastAsia"/>
        </w:rPr>
        <w:t>令和</w:t>
      </w:r>
      <w:r>
        <w:rPr>
          <w:rFonts w:hint="eastAsia"/>
        </w:rPr>
        <w:t xml:space="preserve">　年　月　日から施行する。</w:t>
      </w:r>
    </w:p>
    <w:p w14:paraId="0D47604B" w14:textId="77777777" w:rsidR="00995E31" w:rsidRPr="00482C6C" w:rsidRDefault="00995E31"/>
    <w:sectPr w:rsidR="00995E31" w:rsidRPr="00482C6C">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CEBE" w14:textId="77777777" w:rsidR="00913334" w:rsidRDefault="00913334" w:rsidP="00251E9F">
      <w:r>
        <w:separator/>
      </w:r>
    </w:p>
  </w:endnote>
  <w:endnote w:type="continuationSeparator" w:id="0">
    <w:p w14:paraId="18B9A05E" w14:textId="77777777" w:rsidR="00913334" w:rsidRDefault="00913334" w:rsidP="0025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C423" w14:textId="77777777" w:rsidR="00913334" w:rsidRDefault="00913334" w:rsidP="00251E9F">
      <w:r>
        <w:separator/>
      </w:r>
    </w:p>
  </w:footnote>
  <w:footnote w:type="continuationSeparator" w:id="0">
    <w:p w14:paraId="468F857F" w14:textId="77777777" w:rsidR="00913334" w:rsidRDefault="00913334" w:rsidP="00251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4B6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6C"/>
    <w:rsid w:val="00026E59"/>
    <w:rsid w:val="00251E9F"/>
    <w:rsid w:val="00482C6C"/>
    <w:rsid w:val="00913334"/>
    <w:rsid w:val="00995E31"/>
    <w:rsid w:val="009C3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78B18AF"/>
  <w14:defaultImageDpi w14:val="300"/>
  <w15:chartTrackingRefBased/>
  <w15:docId w15:val="{EE2BE743-0259-44BD-8659-D726E193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C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E9F"/>
    <w:pPr>
      <w:tabs>
        <w:tab w:val="center" w:pos="4252"/>
        <w:tab w:val="right" w:pos="8504"/>
      </w:tabs>
      <w:snapToGrid w:val="0"/>
    </w:pPr>
  </w:style>
  <w:style w:type="character" w:customStyle="1" w:styleId="a4">
    <w:name w:val="ヘッダー (文字)"/>
    <w:link w:val="a3"/>
    <w:uiPriority w:val="99"/>
    <w:rsid w:val="00251E9F"/>
    <w:rPr>
      <w:kern w:val="2"/>
      <w:sz w:val="21"/>
      <w:szCs w:val="24"/>
    </w:rPr>
  </w:style>
  <w:style w:type="paragraph" w:styleId="a5">
    <w:name w:val="footer"/>
    <w:basedOn w:val="a"/>
    <w:link w:val="a6"/>
    <w:uiPriority w:val="99"/>
    <w:unhideWhenUsed/>
    <w:rsid w:val="00251E9F"/>
    <w:pPr>
      <w:tabs>
        <w:tab w:val="center" w:pos="4252"/>
        <w:tab w:val="right" w:pos="8504"/>
      </w:tabs>
      <w:snapToGrid w:val="0"/>
    </w:pPr>
  </w:style>
  <w:style w:type="character" w:customStyle="1" w:styleId="a6">
    <w:name w:val="フッター (文字)"/>
    <w:link w:val="a5"/>
    <w:uiPriority w:val="99"/>
    <w:rsid w:val="00251E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派遣労働者個人情報適正管理規程</vt:lpstr>
    </vt:vector>
  </TitlesOfParts>
  <Manager/>
  <Company/>
  <LinksUpToDate>false</LinksUpToDate>
  <CharactersWithSpaces>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派遣労働者個人情報適正管理規程</dc:title>
  <dc:subject/>
  <dc:creator>t</dc:creator>
  <cp:keywords/>
  <dc:description/>
  <cp:lastModifiedBy>t</cp:lastModifiedBy>
  <cp:revision>2</cp:revision>
  <dcterms:created xsi:type="dcterms:W3CDTF">2021-06-19T12:11:00Z</dcterms:created>
  <dcterms:modified xsi:type="dcterms:W3CDTF">2021-06-19T12:11:00Z</dcterms:modified>
  <cp:category/>
</cp:coreProperties>
</file>