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D3F7" w14:textId="77777777" w:rsidR="009162DE" w:rsidRDefault="009162DE" w:rsidP="009162DE">
      <w:pPr>
        <w:spacing w:line="360" w:lineRule="atLeast"/>
        <w:ind w:left="1236" w:right="1648"/>
      </w:pPr>
    </w:p>
    <w:p w14:paraId="075E9FC6" w14:textId="77777777" w:rsidR="009162DE" w:rsidRDefault="009162DE" w:rsidP="009162DE">
      <w:pPr>
        <w:spacing w:line="360" w:lineRule="atLeast"/>
        <w:ind w:left="1236" w:right="1648"/>
      </w:pPr>
    </w:p>
    <w:p w14:paraId="542417C4" w14:textId="77777777" w:rsidR="009162DE" w:rsidRDefault="009162DE" w:rsidP="009162DE">
      <w:pPr>
        <w:spacing w:line="360" w:lineRule="atLeast"/>
        <w:ind w:left="1236" w:right="1648"/>
        <w:rPr>
          <w:lang w:eastAsia="zh-CN"/>
        </w:rPr>
      </w:pPr>
      <w:r>
        <w:rPr>
          <w:rFonts w:cs="Times New Roman"/>
          <w:lang w:eastAsia="zh-CN"/>
        </w:rPr>
        <w:t xml:space="preserve">                      </w:t>
      </w:r>
      <w:r>
        <w:rPr>
          <w:rFonts w:hint="eastAsia"/>
          <w:lang w:eastAsia="zh-CN"/>
        </w:rPr>
        <w:t>○○○○従業員持株会規約</w:t>
      </w:r>
    </w:p>
    <w:p w14:paraId="07B093D2" w14:textId="77777777" w:rsidR="009162DE" w:rsidRDefault="009162DE" w:rsidP="009162DE">
      <w:pPr>
        <w:spacing w:line="360" w:lineRule="atLeast"/>
        <w:ind w:left="1236" w:right="1648"/>
        <w:rPr>
          <w:lang w:eastAsia="zh-CN"/>
        </w:rPr>
      </w:pPr>
    </w:p>
    <w:p w14:paraId="1C239C0F" w14:textId="77777777" w:rsidR="009162DE" w:rsidRDefault="009162DE" w:rsidP="009162DE">
      <w:pPr>
        <w:spacing w:line="360" w:lineRule="atLeast"/>
        <w:ind w:left="1236" w:right="1648"/>
        <w:rPr>
          <w:lang w:eastAsia="zh-CN"/>
        </w:rPr>
      </w:pPr>
    </w:p>
    <w:p w14:paraId="1D26AAD7" w14:textId="77777777" w:rsidR="009162DE" w:rsidRDefault="009162DE" w:rsidP="009162DE">
      <w:pPr>
        <w:spacing w:line="360" w:lineRule="atLeast"/>
        <w:ind w:left="1236" w:right="1648"/>
      </w:pPr>
      <w:r>
        <w:rPr>
          <w:rFonts w:hint="eastAsia"/>
        </w:rPr>
        <w:t>（名</w:t>
      </w:r>
      <w:r>
        <w:rPr>
          <w:rFonts w:cs="Times New Roman"/>
        </w:rPr>
        <w:t xml:space="preserve">    </w:t>
      </w:r>
      <w:r>
        <w:rPr>
          <w:rFonts w:hint="eastAsia"/>
        </w:rPr>
        <w:t>称）</w:t>
      </w:r>
    </w:p>
    <w:p w14:paraId="6F74C734" w14:textId="77777777" w:rsidR="009162DE" w:rsidRDefault="009162DE" w:rsidP="009162DE">
      <w:pPr>
        <w:spacing w:line="360" w:lineRule="atLeast"/>
        <w:ind w:left="1236" w:right="1442"/>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この会は、○○○○従業員持株会（以下本会という。）と称す。</w:t>
      </w:r>
    </w:p>
    <w:p w14:paraId="6E0B1292" w14:textId="77777777" w:rsidR="009162DE" w:rsidRDefault="009162DE" w:rsidP="009162DE">
      <w:pPr>
        <w:spacing w:line="360" w:lineRule="atLeast"/>
        <w:ind w:left="1236" w:right="1648"/>
      </w:pPr>
    </w:p>
    <w:p w14:paraId="39D44E78" w14:textId="77777777" w:rsidR="009162DE" w:rsidRDefault="009162DE" w:rsidP="009162DE">
      <w:pPr>
        <w:spacing w:line="360" w:lineRule="atLeast"/>
        <w:ind w:left="1236" w:right="1648"/>
      </w:pPr>
      <w:r>
        <w:rPr>
          <w:rFonts w:hint="eastAsia"/>
        </w:rPr>
        <w:t>（目</w:t>
      </w:r>
      <w:r>
        <w:rPr>
          <w:rFonts w:cs="Times New Roman"/>
        </w:rPr>
        <w:t xml:space="preserve">    </w:t>
      </w:r>
      <w:r>
        <w:rPr>
          <w:rFonts w:hint="eastAsia"/>
        </w:rPr>
        <w:t>的）</w:t>
      </w:r>
    </w:p>
    <w:p w14:paraId="20D32CEF"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本会は、○○○○株式会社（以下会社という。）の従業員に会社</w:t>
      </w:r>
    </w:p>
    <w:p w14:paraId="606F9068" w14:textId="77777777" w:rsidR="009162DE" w:rsidRDefault="009162DE" w:rsidP="009162DE">
      <w:pPr>
        <w:spacing w:line="360" w:lineRule="atLeast"/>
        <w:ind w:left="2060" w:right="1648"/>
      </w:pPr>
      <w:r>
        <w:rPr>
          <w:rFonts w:hint="eastAsia"/>
        </w:rPr>
        <w:t>株式（以下株式という。）の保有を積極的に奨励するとともに、その取得を容易なものとするほか、従業員の財産形成の一助とすることを目的とする。</w:t>
      </w:r>
    </w:p>
    <w:p w14:paraId="3303DFD7" w14:textId="77777777" w:rsidR="009162DE" w:rsidRDefault="009162DE" w:rsidP="009162DE">
      <w:pPr>
        <w:spacing w:line="360" w:lineRule="atLeast"/>
        <w:ind w:left="1236" w:right="1648"/>
      </w:pPr>
    </w:p>
    <w:p w14:paraId="36AF10D3" w14:textId="77777777" w:rsidR="009162DE" w:rsidRDefault="009162DE" w:rsidP="009162DE">
      <w:pPr>
        <w:spacing w:line="360" w:lineRule="atLeast"/>
        <w:ind w:left="1236" w:right="1648"/>
      </w:pPr>
      <w:r>
        <w:rPr>
          <w:rFonts w:hint="eastAsia"/>
        </w:rPr>
        <w:t>（入会の資格）</w:t>
      </w:r>
    </w:p>
    <w:p w14:paraId="752540B2"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会員は、会社の従業員のみに限る。</w:t>
      </w:r>
    </w:p>
    <w:p w14:paraId="312FE8E5" w14:textId="77777777" w:rsidR="009162DE" w:rsidRDefault="009162DE" w:rsidP="009162DE">
      <w:pPr>
        <w:spacing w:line="360" w:lineRule="atLeast"/>
        <w:ind w:left="1854" w:right="1648"/>
      </w:pPr>
      <w:r>
        <w:rPr>
          <w:rFonts w:hint="eastAsia"/>
        </w:rPr>
        <w:t>２．前項の規定にかかわらず、試用期間を終了していない者は入会資</w:t>
      </w:r>
    </w:p>
    <w:p w14:paraId="16067954" w14:textId="77777777" w:rsidR="009162DE" w:rsidRDefault="009162DE" w:rsidP="009162DE">
      <w:pPr>
        <w:spacing w:line="360" w:lineRule="atLeast"/>
        <w:ind w:left="2060" w:right="1648"/>
      </w:pPr>
      <w:r>
        <w:rPr>
          <w:rFonts w:hint="eastAsia"/>
        </w:rPr>
        <w:t>格がないものとする。</w:t>
      </w:r>
    </w:p>
    <w:p w14:paraId="116940B8" w14:textId="77777777" w:rsidR="009162DE" w:rsidRDefault="009162DE" w:rsidP="009162DE">
      <w:pPr>
        <w:spacing w:line="360" w:lineRule="atLeast"/>
        <w:ind w:left="1236" w:right="1648"/>
      </w:pPr>
    </w:p>
    <w:p w14:paraId="0DE484F9" w14:textId="77777777" w:rsidR="009162DE" w:rsidRDefault="009162DE" w:rsidP="009162DE">
      <w:pPr>
        <w:spacing w:line="360" w:lineRule="atLeast"/>
        <w:ind w:left="1236" w:right="1648"/>
      </w:pPr>
      <w:r>
        <w:rPr>
          <w:rFonts w:hint="eastAsia"/>
        </w:rPr>
        <w:t>（入</w:t>
      </w:r>
      <w:r>
        <w:rPr>
          <w:rFonts w:cs="Times New Roman"/>
        </w:rPr>
        <w:t xml:space="preserve">    </w:t>
      </w:r>
      <w:r>
        <w:rPr>
          <w:rFonts w:hint="eastAsia"/>
        </w:rPr>
        <w:t>会）</w:t>
      </w:r>
    </w:p>
    <w:p w14:paraId="12CE0BCB"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本会に入会を希望する会社の従業員は、毎年○月○日から○月○</w:t>
      </w:r>
    </w:p>
    <w:p w14:paraId="05A71B3B" w14:textId="77777777" w:rsidR="009162DE" w:rsidRDefault="009162DE" w:rsidP="009162DE">
      <w:pPr>
        <w:spacing w:line="360" w:lineRule="atLeast"/>
        <w:ind w:left="2060" w:right="1648"/>
      </w:pPr>
      <w:r>
        <w:rPr>
          <w:rFonts w:hint="eastAsia"/>
        </w:rPr>
        <w:t>日までに本会の理事長宛に申込むことにより、○月から会員となることができる。</w:t>
      </w:r>
    </w:p>
    <w:p w14:paraId="76CC478D" w14:textId="77777777" w:rsidR="009162DE" w:rsidRDefault="009162DE" w:rsidP="009162DE">
      <w:pPr>
        <w:spacing w:line="360" w:lineRule="atLeast"/>
        <w:ind w:left="1236" w:right="1648"/>
      </w:pPr>
    </w:p>
    <w:p w14:paraId="15E1D101"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（拠出金）</w:instrText>
      </w:r>
      <w:r>
        <w:rPr>
          <w:rFonts w:cs="Times New Roman"/>
        </w:rPr>
        <w:instrText>,\d\fo60())</w:instrText>
      </w:r>
      <w:r>
        <w:rPr>
          <w:rFonts w:cs="Times New Roman"/>
        </w:rPr>
        <w:fldChar w:fldCharType="end"/>
      </w:r>
    </w:p>
    <w:p w14:paraId="131BD2AE"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拠出金は、１口</w:t>
      </w:r>
      <w:r>
        <w:rPr>
          <w:rFonts w:cs="Times New Roman"/>
        </w:rPr>
        <w:t xml:space="preserve"> 1,000</w:t>
      </w:r>
      <w:r>
        <w:rPr>
          <w:rFonts w:hint="eastAsia"/>
        </w:rPr>
        <w:t>円とする。</w:t>
      </w:r>
    </w:p>
    <w:p w14:paraId="2D6E2358" w14:textId="77777777" w:rsidR="009162DE" w:rsidRDefault="009162DE" w:rsidP="009162DE">
      <w:pPr>
        <w:spacing w:line="360" w:lineRule="atLeast"/>
        <w:ind w:left="1854" w:right="1648"/>
      </w:pPr>
      <w:r>
        <w:rPr>
          <w:rFonts w:hint="eastAsia"/>
        </w:rPr>
        <w:t>２．会員は、基準内賃金の○％を超えない範囲で毎月一定の口数を拠</w:t>
      </w:r>
    </w:p>
    <w:p w14:paraId="754EC167" w14:textId="77777777" w:rsidR="009162DE" w:rsidRDefault="009162DE" w:rsidP="009162DE">
      <w:pPr>
        <w:spacing w:line="360" w:lineRule="atLeast"/>
        <w:ind w:left="1236" w:right="1648"/>
      </w:pPr>
      <w:r>
        <w:rPr>
          <w:rFonts w:cs="Times New Roman"/>
        </w:rPr>
        <w:t xml:space="preserve">        </w:t>
      </w:r>
      <w:r>
        <w:rPr>
          <w:rFonts w:hint="eastAsia"/>
        </w:rPr>
        <w:t>出する。</w:t>
      </w:r>
    </w:p>
    <w:p w14:paraId="695E95D6" w14:textId="77777777" w:rsidR="009162DE" w:rsidRDefault="009162DE" w:rsidP="009162DE">
      <w:pPr>
        <w:spacing w:line="360" w:lineRule="atLeast"/>
        <w:ind w:leftChars="618" w:left="1436" w:right="1648" w:hangingChars="100" w:hanging="200"/>
      </w:pPr>
      <w:r>
        <w:rPr>
          <w:rFonts w:cs="Times New Roman"/>
        </w:rPr>
        <w:t xml:space="preserve">      </w:t>
      </w:r>
      <w:r>
        <w:rPr>
          <w:rFonts w:hint="eastAsia"/>
        </w:rPr>
        <w:t>３．前項の場合のほか、賞与時には別途例月の○倍の口数を拠出する</w:t>
      </w:r>
      <w:r>
        <w:rPr>
          <w:rFonts w:cs="Times New Roman"/>
        </w:rPr>
        <w:t xml:space="preserve">        </w:t>
      </w:r>
      <w:r>
        <w:rPr>
          <w:rFonts w:hint="eastAsia"/>
        </w:rPr>
        <w:t>ことができる。</w:t>
      </w:r>
    </w:p>
    <w:p w14:paraId="6CA711AD" w14:textId="77777777" w:rsidR="009162DE" w:rsidRDefault="009162DE" w:rsidP="009162DE">
      <w:pPr>
        <w:spacing w:line="360" w:lineRule="atLeast"/>
        <w:ind w:leftChars="618" w:left="1436" w:right="1648" w:hangingChars="100" w:hanging="200"/>
      </w:pPr>
      <w:r>
        <w:rPr>
          <w:rFonts w:cs="Times New Roman"/>
        </w:rPr>
        <w:t xml:space="preserve">      </w:t>
      </w:r>
      <w:r>
        <w:rPr>
          <w:rFonts w:hint="eastAsia"/>
        </w:rPr>
        <w:t>４．会員は、やむを得ない事由がある場合、理事長宛に申請し、その</w:t>
      </w:r>
      <w:r>
        <w:rPr>
          <w:rFonts w:cs="Times New Roman"/>
        </w:rPr>
        <w:t xml:space="preserve">        </w:t>
      </w:r>
      <w:r>
        <w:rPr>
          <w:rFonts w:hint="eastAsia"/>
        </w:rPr>
        <w:t>承認を得て拠出を休止することができる。</w:t>
      </w:r>
    </w:p>
    <w:p w14:paraId="605DF901" w14:textId="77777777" w:rsidR="009162DE" w:rsidRDefault="009162DE" w:rsidP="009162DE">
      <w:pPr>
        <w:spacing w:line="360" w:lineRule="atLeast"/>
        <w:ind w:leftChars="618" w:left="1436" w:right="1648" w:hangingChars="100" w:hanging="200"/>
      </w:pPr>
      <w:r>
        <w:rPr>
          <w:rFonts w:cs="Times New Roman"/>
        </w:rPr>
        <w:t xml:space="preserve">      </w:t>
      </w:r>
      <w:r>
        <w:rPr>
          <w:rFonts w:hint="eastAsia"/>
        </w:rPr>
        <w:t>５．前項の場合において拠出を休止した会員が休止期間を終了した場</w:t>
      </w:r>
      <w:r>
        <w:rPr>
          <w:rFonts w:cs="Times New Roman"/>
        </w:rPr>
        <w:t xml:space="preserve">        </w:t>
      </w:r>
      <w:r>
        <w:rPr>
          <w:rFonts w:hint="eastAsia"/>
        </w:rPr>
        <w:t>合または休止事由が消滅したときは、速やかに理事長宛に拠出の再</w:t>
      </w:r>
      <w:r>
        <w:rPr>
          <w:rFonts w:cs="Times New Roman"/>
        </w:rPr>
        <w:t xml:space="preserve">         </w:t>
      </w:r>
      <w:r>
        <w:rPr>
          <w:rFonts w:hint="eastAsia"/>
        </w:rPr>
        <w:t>開を申請しなければならない。</w:t>
      </w:r>
    </w:p>
    <w:p w14:paraId="10268F95" w14:textId="77777777" w:rsidR="009162DE" w:rsidRDefault="009162DE" w:rsidP="009162DE">
      <w:pPr>
        <w:spacing w:line="360" w:lineRule="atLeast"/>
        <w:ind w:left="1236" w:right="1648"/>
      </w:pPr>
      <w:r>
        <w:rPr>
          <w:rFonts w:cs="Times New Roman"/>
        </w:rPr>
        <w:t xml:space="preserve">      </w:t>
      </w:r>
      <w:r>
        <w:rPr>
          <w:rFonts w:hint="eastAsia"/>
        </w:rPr>
        <w:t>６．拠出口数を変更しようとする会員は、毎年○月○日までに理事長</w:t>
      </w:r>
      <w:r>
        <w:rPr>
          <w:rFonts w:cs="Times New Roman"/>
        </w:rPr>
        <w:t xml:space="preserve">          </w:t>
      </w:r>
      <w:r>
        <w:rPr>
          <w:rFonts w:hint="eastAsia"/>
        </w:rPr>
        <w:t>宛に申請するものとする。</w:t>
      </w:r>
    </w:p>
    <w:p w14:paraId="325EF00A" w14:textId="77777777" w:rsidR="009162DE" w:rsidRDefault="009162DE" w:rsidP="009162DE">
      <w:pPr>
        <w:spacing w:line="360" w:lineRule="atLeast"/>
        <w:ind w:left="1236" w:right="1648"/>
      </w:pPr>
      <w:r>
        <w:rPr>
          <w:rFonts w:cs="Times New Roman"/>
        </w:rPr>
        <w:t xml:space="preserve">      </w:t>
      </w:r>
      <w:r>
        <w:rPr>
          <w:rFonts w:hint="eastAsia"/>
        </w:rPr>
        <w:t>７．前項の新口数は、○月から拠出する。</w:t>
      </w:r>
    </w:p>
    <w:p w14:paraId="7F2B9036" w14:textId="77777777" w:rsidR="009162DE" w:rsidRDefault="009162DE" w:rsidP="009162DE">
      <w:pPr>
        <w:spacing w:line="360" w:lineRule="atLeast"/>
        <w:ind w:left="1236" w:right="1648"/>
      </w:pPr>
    </w:p>
    <w:p w14:paraId="45486CFD" w14:textId="77777777" w:rsidR="009162DE" w:rsidRDefault="009162DE" w:rsidP="009162DE">
      <w:pPr>
        <w:spacing w:line="360" w:lineRule="atLeast"/>
        <w:ind w:left="1236" w:right="1648"/>
      </w:pPr>
      <w:r>
        <w:rPr>
          <w:rFonts w:cs="Times New Roman"/>
        </w:rPr>
        <w:lastRenderedPageBreak/>
        <w:fldChar w:fldCharType="begin"/>
      </w:r>
      <w:r>
        <w:rPr>
          <w:rFonts w:cs="Times New Roman"/>
        </w:rPr>
        <w:instrText>eq \o\ad(</w:instrText>
      </w:r>
      <w:r>
        <w:rPr>
          <w:rFonts w:hint="eastAsia"/>
        </w:rPr>
        <w:instrText>（奨励金）</w:instrText>
      </w:r>
      <w:r>
        <w:rPr>
          <w:rFonts w:cs="Times New Roman"/>
        </w:rPr>
        <w:instrText>,\d\fo60())</w:instrText>
      </w:r>
      <w:r>
        <w:rPr>
          <w:rFonts w:cs="Times New Roman"/>
        </w:rPr>
        <w:fldChar w:fldCharType="end"/>
      </w:r>
    </w:p>
    <w:p w14:paraId="068A0C0B"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会員は、会社から奨励金として拠出金の○％に相当する金額</w:t>
      </w:r>
      <w:proofErr w:type="gramStart"/>
      <w:r>
        <w:rPr>
          <w:rFonts w:hint="eastAsia"/>
        </w:rPr>
        <w:t>およ</w:t>
      </w:r>
      <w:proofErr w:type="gramEnd"/>
    </w:p>
    <w:p w14:paraId="78FCA536" w14:textId="77777777" w:rsidR="009162DE" w:rsidRDefault="009162DE" w:rsidP="009162DE">
      <w:pPr>
        <w:spacing w:line="360" w:lineRule="atLeast"/>
        <w:ind w:left="2060" w:right="1648"/>
      </w:pPr>
      <w:r>
        <w:rPr>
          <w:rFonts w:hint="eastAsia"/>
        </w:rPr>
        <w:t>び持株会事務代行手数料相当額の金額を受け、これを本会に拠出する。</w:t>
      </w:r>
    </w:p>
    <w:p w14:paraId="0F5AF0B2" w14:textId="77777777" w:rsidR="009162DE" w:rsidRDefault="009162DE" w:rsidP="009162DE">
      <w:pPr>
        <w:spacing w:line="360" w:lineRule="atLeast"/>
        <w:ind w:left="1236" w:right="1648"/>
      </w:pPr>
    </w:p>
    <w:p w14:paraId="2ED09BAE" w14:textId="77777777" w:rsidR="009162DE" w:rsidRDefault="009162DE" w:rsidP="009162DE">
      <w:pPr>
        <w:spacing w:line="360" w:lineRule="atLeast"/>
        <w:ind w:left="1236" w:right="1648"/>
      </w:pPr>
      <w:r>
        <w:rPr>
          <w:rFonts w:hint="eastAsia"/>
        </w:rPr>
        <w:t>（株式の購入）</w:t>
      </w:r>
    </w:p>
    <w:p w14:paraId="13F132D6"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本会は、拠出金および前条の奨励金の合計金額（以下株式購入資</w:t>
      </w:r>
    </w:p>
    <w:p w14:paraId="2738004E" w14:textId="77777777" w:rsidR="009162DE" w:rsidRDefault="009162DE" w:rsidP="009162DE">
      <w:pPr>
        <w:spacing w:line="360" w:lineRule="atLeast"/>
        <w:ind w:left="1030" w:right="1648"/>
      </w:pPr>
      <w:r>
        <w:rPr>
          <w:rFonts w:cs="Times New Roman"/>
        </w:rPr>
        <w:t xml:space="preserve">          </w:t>
      </w:r>
      <w:r>
        <w:rPr>
          <w:rFonts w:hint="eastAsia"/>
        </w:rPr>
        <w:t>金という。）をもって、原則として拠出日後、遅滞なく市場から時</w:t>
      </w:r>
    </w:p>
    <w:p w14:paraId="2A706B88" w14:textId="77777777" w:rsidR="009162DE" w:rsidRDefault="009162DE" w:rsidP="009162DE">
      <w:pPr>
        <w:spacing w:line="360" w:lineRule="atLeast"/>
        <w:ind w:left="1236" w:right="1648"/>
      </w:pPr>
      <w:r>
        <w:rPr>
          <w:rFonts w:cs="Times New Roman"/>
        </w:rPr>
        <w:t xml:space="preserve">        </w:t>
      </w:r>
      <w:r>
        <w:rPr>
          <w:rFonts w:hint="eastAsia"/>
        </w:rPr>
        <w:t>価（委託手数料を含む。）で株式の購入を行う。</w:t>
      </w:r>
    </w:p>
    <w:p w14:paraId="35DA06EA" w14:textId="77777777" w:rsidR="009162DE" w:rsidRDefault="009162DE" w:rsidP="009162DE">
      <w:pPr>
        <w:spacing w:line="360" w:lineRule="atLeast"/>
        <w:ind w:left="1854" w:right="1648"/>
      </w:pPr>
      <w:r>
        <w:rPr>
          <w:rFonts w:hint="eastAsia"/>
        </w:rPr>
        <w:t>２．前項の株式購入資金のうち、</w:t>
      </w:r>
      <w:r>
        <w:rPr>
          <w:rFonts w:cs="Times New Roman"/>
        </w:rPr>
        <w:t xml:space="preserve"> 1,000</w:t>
      </w:r>
      <w:r>
        <w:rPr>
          <w:rFonts w:hint="eastAsia"/>
        </w:rPr>
        <w:t>株の購入代金に満たない部分</w:t>
      </w:r>
    </w:p>
    <w:p w14:paraId="084815EE" w14:textId="77777777" w:rsidR="009162DE" w:rsidRDefault="009162DE" w:rsidP="009162DE">
      <w:pPr>
        <w:spacing w:line="360" w:lineRule="atLeast"/>
        <w:ind w:left="2060" w:right="1648"/>
      </w:pPr>
      <w:r>
        <w:rPr>
          <w:rFonts w:hint="eastAsia"/>
        </w:rPr>
        <w:t>（以下残金という。）は、次回の株式購入資金に充当するものとする。</w:t>
      </w:r>
    </w:p>
    <w:p w14:paraId="507DF38C" w14:textId="77777777" w:rsidR="009162DE" w:rsidRDefault="009162DE" w:rsidP="009162DE">
      <w:pPr>
        <w:spacing w:line="360" w:lineRule="atLeast"/>
        <w:ind w:left="1236" w:right="1648"/>
      </w:pPr>
    </w:p>
    <w:p w14:paraId="0AF52285" w14:textId="77777777" w:rsidR="009162DE" w:rsidRDefault="009162DE" w:rsidP="009162DE">
      <w:pPr>
        <w:spacing w:line="360" w:lineRule="atLeast"/>
        <w:ind w:left="1236" w:right="1648"/>
      </w:pPr>
      <w:r>
        <w:rPr>
          <w:rFonts w:hint="eastAsia"/>
        </w:rPr>
        <w:t>（理事長の受託）</w:t>
      </w:r>
    </w:p>
    <w:p w14:paraId="793A07ED"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会員は、前条により購入した株式および第</w:t>
      </w:r>
      <w:r>
        <w:rPr>
          <w:rFonts w:cs="Times New Roman"/>
        </w:rPr>
        <w:t>11</w:t>
      </w:r>
      <w:r>
        <w:rPr>
          <w:rFonts w:hint="eastAsia"/>
        </w:rPr>
        <w:t>条により取得した株</w:t>
      </w:r>
    </w:p>
    <w:p w14:paraId="424F1778" w14:textId="77777777" w:rsidR="009162DE" w:rsidRDefault="009162DE" w:rsidP="009162DE">
      <w:pPr>
        <w:spacing w:line="360" w:lineRule="atLeast"/>
        <w:ind w:left="2060" w:right="1648"/>
      </w:pPr>
      <w:r>
        <w:rPr>
          <w:rFonts w:hint="eastAsia"/>
        </w:rPr>
        <w:t>式に係る持分につき、管理の目的をもって理事長に信託し、理事長</w:t>
      </w:r>
    </w:p>
    <w:p w14:paraId="6F44208C" w14:textId="77777777" w:rsidR="009162DE" w:rsidRDefault="009162DE" w:rsidP="009162DE">
      <w:pPr>
        <w:spacing w:line="360" w:lineRule="atLeast"/>
        <w:ind w:left="1236" w:right="1648"/>
      </w:pPr>
      <w:r>
        <w:rPr>
          <w:rFonts w:cs="Times New Roman"/>
        </w:rPr>
        <w:t xml:space="preserve">        </w:t>
      </w:r>
      <w:r>
        <w:rPr>
          <w:rFonts w:hint="eastAsia"/>
        </w:rPr>
        <w:t>はこれを受託するものとする。</w:t>
      </w:r>
    </w:p>
    <w:p w14:paraId="23A17F6A" w14:textId="77777777" w:rsidR="009162DE" w:rsidRDefault="009162DE" w:rsidP="009162DE">
      <w:pPr>
        <w:spacing w:line="360" w:lineRule="atLeast"/>
        <w:ind w:left="1236" w:right="1648"/>
      </w:pPr>
    </w:p>
    <w:p w14:paraId="05A1D65C" w14:textId="77777777" w:rsidR="009162DE" w:rsidRDefault="009162DE" w:rsidP="009162DE">
      <w:pPr>
        <w:spacing w:line="360" w:lineRule="atLeast"/>
        <w:ind w:left="1236" w:right="1648"/>
      </w:pPr>
      <w:r>
        <w:rPr>
          <w:rFonts w:hint="eastAsia"/>
        </w:rPr>
        <w:t>（果実の帰属）</w:t>
      </w:r>
    </w:p>
    <w:p w14:paraId="2CA93A86"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前条の場合において理事長に信託された株式（以下信託株式と</w:t>
      </w:r>
      <w:proofErr w:type="gramStart"/>
      <w:r>
        <w:rPr>
          <w:rFonts w:hint="eastAsia"/>
        </w:rPr>
        <w:t>い</w:t>
      </w:r>
      <w:proofErr w:type="gramEnd"/>
    </w:p>
    <w:p w14:paraId="7336FBDF" w14:textId="77777777" w:rsidR="009162DE" w:rsidRDefault="009162DE" w:rsidP="009162DE">
      <w:pPr>
        <w:spacing w:line="360" w:lineRule="atLeast"/>
        <w:ind w:left="2060" w:right="1648"/>
      </w:pPr>
      <w:r>
        <w:rPr>
          <w:rFonts w:hint="eastAsia"/>
        </w:rPr>
        <w:t>う。）に係る配当金・中間配当金・配当株式または分割株式等の果</w:t>
      </w:r>
    </w:p>
    <w:p w14:paraId="1F698802" w14:textId="77777777" w:rsidR="009162DE" w:rsidRDefault="009162DE" w:rsidP="009162DE">
      <w:pPr>
        <w:spacing w:line="360" w:lineRule="atLeast"/>
        <w:ind w:leftChars="618" w:left="1236" w:right="1648" w:firstLineChars="50" w:firstLine="100"/>
      </w:pPr>
      <w:r>
        <w:rPr>
          <w:rFonts w:cs="Times New Roman"/>
        </w:rPr>
        <w:t xml:space="preserve">        </w:t>
      </w:r>
      <w:r>
        <w:rPr>
          <w:rFonts w:hint="eastAsia"/>
        </w:rPr>
        <w:t>実は、信託財産に帰属する。</w:t>
      </w:r>
    </w:p>
    <w:p w14:paraId="2E938114" w14:textId="77777777" w:rsidR="009162DE" w:rsidRPr="00BA55F0" w:rsidRDefault="009162DE" w:rsidP="009162DE">
      <w:pPr>
        <w:spacing w:line="360" w:lineRule="atLeast"/>
        <w:ind w:left="1236" w:right="1648"/>
      </w:pPr>
    </w:p>
    <w:p w14:paraId="6BCBB9A0" w14:textId="77777777" w:rsidR="009162DE" w:rsidRDefault="009162DE" w:rsidP="009162DE">
      <w:pPr>
        <w:spacing w:line="360" w:lineRule="atLeast"/>
        <w:ind w:left="1236" w:right="1648"/>
      </w:pPr>
      <w:r>
        <w:rPr>
          <w:rFonts w:hint="eastAsia"/>
        </w:rPr>
        <w:t>（配当金等の再投資）</w:t>
      </w:r>
    </w:p>
    <w:p w14:paraId="019D1568" w14:textId="77777777" w:rsidR="009162DE" w:rsidRDefault="009162DE" w:rsidP="009162DE">
      <w:pPr>
        <w:spacing w:line="360" w:lineRule="atLeast"/>
        <w:ind w:left="1236" w:right="1648"/>
      </w:pPr>
      <w:r>
        <w:rPr>
          <w:rFonts w:hint="eastAsia"/>
        </w:rPr>
        <w:t>第１０条</w:t>
      </w:r>
      <w:r>
        <w:rPr>
          <w:rFonts w:cs="Times New Roman"/>
        </w:rPr>
        <w:t xml:space="preserve">  </w:t>
      </w:r>
      <w:r>
        <w:rPr>
          <w:rFonts w:hint="eastAsia"/>
        </w:rPr>
        <w:t>理事長は、信託株式に係る利益配当金および中間配当金を株式の</w:t>
      </w:r>
    </w:p>
    <w:p w14:paraId="024AE803" w14:textId="77777777" w:rsidR="009162DE" w:rsidRDefault="009162DE" w:rsidP="009162DE">
      <w:pPr>
        <w:spacing w:line="360" w:lineRule="atLeast"/>
        <w:ind w:leftChars="1030" w:left="2060" w:right="1648" w:firstLineChars="50" w:firstLine="100"/>
      </w:pPr>
      <w:r>
        <w:rPr>
          <w:rFonts w:hint="eastAsia"/>
        </w:rPr>
        <w:t>購入に充てるものとする。</w:t>
      </w:r>
    </w:p>
    <w:p w14:paraId="0EB37B88" w14:textId="77777777" w:rsidR="009162DE" w:rsidRDefault="009162DE" w:rsidP="009162DE">
      <w:pPr>
        <w:spacing w:line="360" w:lineRule="atLeast"/>
        <w:ind w:left="1854" w:right="1442"/>
      </w:pPr>
      <w:r>
        <w:rPr>
          <w:rFonts w:hint="eastAsia"/>
        </w:rPr>
        <w:t>２．前項の購入方法は、第７条の取扱いに準ずるものとする。</w:t>
      </w:r>
    </w:p>
    <w:p w14:paraId="1696D77A" w14:textId="77777777" w:rsidR="009162DE" w:rsidRDefault="009162DE" w:rsidP="009162DE">
      <w:pPr>
        <w:spacing w:line="360" w:lineRule="atLeast"/>
        <w:ind w:left="1236" w:right="1648"/>
      </w:pPr>
    </w:p>
    <w:p w14:paraId="33D51DF4" w14:textId="77777777" w:rsidR="009162DE" w:rsidRDefault="009162DE" w:rsidP="009162DE">
      <w:pPr>
        <w:spacing w:line="360" w:lineRule="atLeast"/>
        <w:ind w:left="1236" w:right="1648"/>
      </w:pPr>
      <w:r>
        <w:rPr>
          <w:rFonts w:hint="eastAsia"/>
        </w:rPr>
        <w:t>（新株式の引受け）</w:t>
      </w:r>
    </w:p>
    <w:p w14:paraId="11EAE56F" w14:textId="77777777" w:rsidR="009162DE" w:rsidRDefault="009162DE" w:rsidP="009162DE">
      <w:pPr>
        <w:spacing w:line="360" w:lineRule="atLeast"/>
        <w:ind w:left="1236" w:right="1648"/>
      </w:pPr>
      <w:r>
        <w:rPr>
          <w:rFonts w:hint="eastAsia"/>
        </w:rPr>
        <w:t>第１１条</w:t>
      </w:r>
      <w:r>
        <w:rPr>
          <w:rFonts w:cs="Times New Roman"/>
        </w:rPr>
        <w:t xml:space="preserve">  </w:t>
      </w:r>
      <w:r>
        <w:rPr>
          <w:rFonts w:hint="eastAsia"/>
        </w:rPr>
        <w:t>信託株式につき新株引受権が割当てられた場合、会員は割当日現</w:t>
      </w:r>
    </w:p>
    <w:p w14:paraId="7B708F9A" w14:textId="77777777" w:rsidR="009162DE" w:rsidRDefault="009162DE" w:rsidP="009162DE">
      <w:pPr>
        <w:spacing w:line="360" w:lineRule="atLeast"/>
        <w:ind w:left="2060" w:right="1648"/>
      </w:pPr>
      <w:r>
        <w:rPr>
          <w:rFonts w:hint="eastAsia"/>
        </w:rPr>
        <w:t>在の登録された持分に応じて当該新株引受権の割当配分を受けるとともに、払込金相当額の臨時拠出金を拠出する。ただし、この臨時拠出金には奨励金を付さないものとする。</w:t>
      </w:r>
    </w:p>
    <w:p w14:paraId="2841F8F3" w14:textId="77777777" w:rsidR="009162DE" w:rsidRDefault="009162DE" w:rsidP="009162DE">
      <w:pPr>
        <w:spacing w:line="360" w:lineRule="atLeast"/>
        <w:ind w:left="1854" w:right="1648"/>
      </w:pPr>
      <w:r>
        <w:rPr>
          <w:rFonts w:hint="eastAsia"/>
        </w:rPr>
        <w:t>２．理事長は、前項の臨時拠出金の合計金額をもって新株式の払込金</w:t>
      </w:r>
    </w:p>
    <w:p w14:paraId="05F85706" w14:textId="77777777" w:rsidR="009162DE" w:rsidRDefault="009162DE" w:rsidP="009162DE">
      <w:pPr>
        <w:spacing w:line="360" w:lineRule="atLeast"/>
        <w:ind w:left="2060" w:right="1648"/>
      </w:pPr>
      <w:r>
        <w:rPr>
          <w:rFonts w:hint="eastAsia"/>
        </w:rPr>
        <w:t>に充当する。</w:t>
      </w:r>
    </w:p>
    <w:p w14:paraId="232F455E" w14:textId="77777777" w:rsidR="009162DE" w:rsidRDefault="009162DE" w:rsidP="009162DE">
      <w:pPr>
        <w:spacing w:line="360" w:lineRule="atLeast"/>
        <w:ind w:left="1236" w:right="1648"/>
      </w:pPr>
    </w:p>
    <w:p w14:paraId="6784E5DD" w14:textId="77777777" w:rsidR="009162DE" w:rsidRDefault="009162DE" w:rsidP="009162DE">
      <w:pPr>
        <w:spacing w:line="360" w:lineRule="atLeast"/>
        <w:ind w:left="1236" w:right="1648"/>
      </w:pPr>
      <w:r>
        <w:rPr>
          <w:rFonts w:hint="eastAsia"/>
        </w:rPr>
        <w:t>（持分の計算）</w:t>
      </w:r>
    </w:p>
    <w:p w14:paraId="70732A65" w14:textId="77777777" w:rsidR="009162DE" w:rsidRDefault="009162DE" w:rsidP="009162DE">
      <w:pPr>
        <w:spacing w:line="360" w:lineRule="atLeast"/>
        <w:ind w:left="1236" w:right="1648"/>
      </w:pPr>
      <w:r>
        <w:rPr>
          <w:rFonts w:hint="eastAsia"/>
        </w:rPr>
        <w:t>第１２条</w:t>
      </w:r>
      <w:r>
        <w:rPr>
          <w:rFonts w:cs="Times New Roman"/>
        </w:rPr>
        <w:t xml:space="preserve">  </w:t>
      </w:r>
      <w:r>
        <w:rPr>
          <w:rFonts w:hint="eastAsia"/>
        </w:rPr>
        <w:t>本会は、信託株式およびそれに係る果実について次の内容で算出</w:t>
      </w:r>
    </w:p>
    <w:p w14:paraId="0D2E601A" w14:textId="77777777" w:rsidR="009162DE" w:rsidRDefault="009162DE" w:rsidP="009162DE">
      <w:pPr>
        <w:spacing w:line="360" w:lineRule="atLeast"/>
        <w:ind w:left="1854" w:right="1030"/>
      </w:pPr>
      <w:r>
        <w:rPr>
          <w:rFonts w:cs="Times New Roman"/>
        </w:rPr>
        <w:t xml:space="preserve">  </w:t>
      </w:r>
      <w:r>
        <w:rPr>
          <w:rFonts w:hint="eastAsia"/>
        </w:rPr>
        <w:t>した株式数を、各会員の持分として会員別持分明細簿に登録する。</w:t>
      </w:r>
    </w:p>
    <w:p w14:paraId="47297F37" w14:textId="77777777" w:rsidR="009162DE" w:rsidRDefault="009162DE" w:rsidP="009162DE">
      <w:pPr>
        <w:spacing w:line="360" w:lineRule="atLeast"/>
        <w:ind w:left="1236" w:right="1648"/>
      </w:pPr>
      <w:r>
        <w:rPr>
          <w:rFonts w:cs="Times New Roman"/>
        </w:rPr>
        <w:t xml:space="preserve">      </w:t>
      </w:r>
      <w:r>
        <w:rPr>
          <w:rFonts w:hint="eastAsia"/>
        </w:rPr>
        <w:t>（１）第７条により購入した株式については、当該購入時の各会員の</w:t>
      </w:r>
      <w:r>
        <w:rPr>
          <w:rFonts w:cs="Times New Roman"/>
        </w:rPr>
        <w:t xml:space="preserve">            </w:t>
      </w:r>
      <w:r>
        <w:rPr>
          <w:rFonts w:hint="eastAsia"/>
        </w:rPr>
        <w:t>株式購入資金（前月からの繰越金を含む。）に応ずる株式数と</w:t>
      </w:r>
      <w:r>
        <w:rPr>
          <w:rFonts w:cs="Times New Roman"/>
        </w:rPr>
        <w:t xml:space="preserve">      </w:t>
      </w:r>
      <w:r>
        <w:rPr>
          <w:rFonts w:cs="Times New Roman"/>
        </w:rPr>
        <w:lastRenderedPageBreak/>
        <w:t xml:space="preserve">      </w:t>
      </w:r>
      <w:r>
        <w:rPr>
          <w:rFonts w:hint="eastAsia"/>
        </w:rPr>
        <w:t>する。</w:t>
      </w:r>
    </w:p>
    <w:p w14:paraId="1E023C8C" w14:textId="77777777" w:rsidR="009162DE" w:rsidRDefault="009162DE" w:rsidP="009162DE">
      <w:pPr>
        <w:spacing w:line="360" w:lineRule="atLeast"/>
        <w:ind w:left="1236" w:right="1648"/>
      </w:pPr>
      <w:r>
        <w:rPr>
          <w:rFonts w:cs="Times New Roman"/>
        </w:rPr>
        <w:t xml:space="preserve">      </w:t>
      </w:r>
      <w:r>
        <w:rPr>
          <w:rFonts w:hint="eastAsia"/>
        </w:rPr>
        <w:t>（２）第</w:t>
      </w:r>
      <w:r>
        <w:rPr>
          <w:rFonts w:cs="Times New Roman"/>
        </w:rPr>
        <w:t>10</w:t>
      </w:r>
      <w:r>
        <w:rPr>
          <w:rFonts w:hint="eastAsia"/>
        </w:rPr>
        <w:t>条により購入した株式および信託株式に係る配当株式に</w:t>
      </w:r>
      <w:proofErr w:type="gramStart"/>
      <w:r>
        <w:rPr>
          <w:rFonts w:hint="eastAsia"/>
        </w:rPr>
        <w:t>つ</w:t>
      </w:r>
      <w:proofErr w:type="gramEnd"/>
      <w:r>
        <w:rPr>
          <w:rFonts w:cs="Times New Roman"/>
        </w:rPr>
        <w:t xml:space="preserve">            </w:t>
      </w:r>
      <w:r>
        <w:rPr>
          <w:rFonts w:hint="eastAsia"/>
        </w:rPr>
        <w:t>いては、当該決算期末（中間配当金により購入した株式にあっては</w:t>
      </w:r>
    </w:p>
    <w:p w14:paraId="56D978FC" w14:textId="77777777" w:rsidR="009162DE" w:rsidRPr="00BA55F0" w:rsidRDefault="009162DE" w:rsidP="009162DE">
      <w:pPr>
        <w:spacing w:line="360" w:lineRule="atLeast"/>
        <w:ind w:leftChars="1068" w:left="2136" w:right="1648"/>
      </w:pPr>
      <w:r>
        <w:rPr>
          <w:rFonts w:hint="eastAsia"/>
        </w:rPr>
        <w:t>当該基準日とする。）における各会員の登録された持分に応ずる株式数とする。</w:t>
      </w:r>
    </w:p>
    <w:p w14:paraId="7003493D" w14:textId="77777777" w:rsidR="009162DE" w:rsidRDefault="009162DE" w:rsidP="009162DE">
      <w:pPr>
        <w:spacing w:line="360" w:lineRule="atLeast"/>
        <w:ind w:left="1236" w:right="1648"/>
      </w:pPr>
      <w:r>
        <w:rPr>
          <w:rFonts w:cs="Times New Roman"/>
        </w:rPr>
        <w:t xml:space="preserve">     </w:t>
      </w:r>
      <w:r>
        <w:rPr>
          <w:rFonts w:cs="Times New Roman" w:hint="eastAsia"/>
        </w:rPr>
        <w:t xml:space="preserve"> </w:t>
      </w:r>
      <w:r>
        <w:rPr>
          <w:rFonts w:hint="eastAsia"/>
        </w:rPr>
        <w:t>（３）第</w:t>
      </w:r>
      <w:r>
        <w:rPr>
          <w:rFonts w:cs="Times New Roman"/>
        </w:rPr>
        <w:t>11</w:t>
      </w:r>
      <w:r>
        <w:rPr>
          <w:rFonts w:hint="eastAsia"/>
        </w:rPr>
        <w:t>条により取得した株式については、各会員の臨時拠出金に</w:t>
      </w:r>
      <w:r>
        <w:rPr>
          <w:rFonts w:cs="Times New Roman"/>
        </w:rPr>
        <w:t xml:space="preserve">            </w:t>
      </w:r>
      <w:r>
        <w:rPr>
          <w:rFonts w:hint="eastAsia"/>
        </w:rPr>
        <w:t>応ずる株式数とする。</w:t>
      </w:r>
    </w:p>
    <w:p w14:paraId="491DA65D" w14:textId="77777777" w:rsidR="009162DE" w:rsidRDefault="009162DE" w:rsidP="009162DE">
      <w:pPr>
        <w:spacing w:line="360" w:lineRule="atLeast"/>
        <w:ind w:left="1236" w:right="1648"/>
      </w:pPr>
      <w:r>
        <w:rPr>
          <w:rFonts w:cs="Times New Roman"/>
        </w:rPr>
        <w:t xml:space="preserve">      </w:t>
      </w:r>
      <w:r>
        <w:rPr>
          <w:rFonts w:hint="eastAsia"/>
        </w:rPr>
        <w:t>（４）信託株式に係る株式分割株式については、当該割当日における</w:t>
      </w:r>
      <w:r>
        <w:rPr>
          <w:rFonts w:cs="Times New Roman"/>
        </w:rPr>
        <w:t xml:space="preserve">            </w:t>
      </w:r>
      <w:r>
        <w:rPr>
          <w:rFonts w:hint="eastAsia"/>
        </w:rPr>
        <w:t>各会員の登録された持分に応ずる株式数とする。</w:t>
      </w:r>
    </w:p>
    <w:p w14:paraId="11842BB5" w14:textId="77777777" w:rsidR="009162DE" w:rsidRDefault="009162DE" w:rsidP="009162DE">
      <w:pPr>
        <w:spacing w:line="360" w:lineRule="atLeast"/>
        <w:ind w:left="1236" w:right="1648"/>
      </w:pPr>
      <w:r>
        <w:rPr>
          <w:rFonts w:cs="Times New Roman"/>
        </w:rPr>
        <w:t xml:space="preserve">      </w:t>
      </w:r>
      <w:r>
        <w:rPr>
          <w:rFonts w:hint="eastAsia"/>
        </w:rPr>
        <w:t>２．前項の規定にかかわらず第７条第２項の残金は、株式購入直前に</w:t>
      </w:r>
      <w:r>
        <w:rPr>
          <w:rFonts w:cs="Times New Roman"/>
        </w:rPr>
        <w:t xml:space="preserve">           </w:t>
      </w:r>
      <w:r>
        <w:rPr>
          <w:rFonts w:hint="eastAsia"/>
        </w:rPr>
        <w:t>おける各会員の株式購入資金に応ずる金額につき、各会員に帰属す</w:t>
      </w:r>
      <w:r>
        <w:rPr>
          <w:rFonts w:cs="Times New Roman"/>
        </w:rPr>
        <w:t xml:space="preserve">           </w:t>
      </w:r>
      <w:proofErr w:type="gramStart"/>
      <w:r>
        <w:rPr>
          <w:rFonts w:hint="eastAsia"/>
        </w:rPr>
        <w:t>べき</w:t>
      </w:r>
      <w:proofErr w:type="gramEnd"/>
      <w:r>
        <w:rPr>
          <w:rFonts w:hint="eastAsia"/>
        </w:rPr>
        <w:t>残金として会員別持分明細簿に記録する。</w:t>
      </w:r>
    </w:p>
    <w:p w14:paraId="168D8424" w14:textId="77777777" w:rsidR="009162DE" w:rsidRPr="00BA55F0" w:rsidRDefault="009162DE" w:rsidP="009162DE">
      <w:pPr>
        <w:spacing w:line="360" w:lineRule="atLeast"/>
        <w:ind w:left="1236" w:right="1648"/>
      </w:pPr>
    </w:p>
    <w:p w14:paraId="4E131432" w14:textId="77777777" w:rsidR="009162DE" w:rsidRDefault="009162DE" w:rsidP="009162DE">
      <w:pPr>
        <w:spacing w:line="360" w:lineRule="atLeast"/>
        <w:ind w:left="1236" w:right="1648"/>
      </w:pPr>
      <w:r>
        <w:rPr>
          <w:rFonts w:hint="eastAsia"/>
        </w:rPr>
        <w:t>（権利の譲渡・質入れ）</w:t>
      </w:r>
    </w:p>
    <w:p w14:paraId="4CFAA811" w14:textId="77777777" w:rsidR="009162DE" w:rsidRDefault="009162DE" w:rsidP="009162DE">
      <w:pPr>
        <w:spacing w:line="360" w:lineRule="atLeast"/>
        <w:ind w:left="1236" w:right="1648"/>
      </w:pPr>
      <w:r>
        <w:rPr>
          <w:rFonts w:hint="eastAsia"/>
        </w:rPr>
        <w:t>第１３条</w:t>
      </w:r>
      <w:r>
        <w:rPr>
          <w:rFonts w:cs="Times New Roman"/>
        </w:rPr>
        <w:t xml:space="preserve">  </w:t>
      </w:r>
      <w:r>
        <w:rPr>
          <w:rFonts w:hint="eastAsia"/>
        </w:rPr>
        <w:t>会員の登録された信託に関する権利は、他に譲渡または質入れ</w:t>
      </w:r>
      <w:proofErr w:type="gramStart"/>
      <w:r>
        <w:rPr>
          <w:rFonts w:hint="eastAsia"/>
        </w:rPr>
        <w:t>す</w:t>
      </w:r>
      <w:proofErr w:type="gramEnd"/>
    </w:p>
    <w:p w14:paraId="470E6F37" w14:textId="77777777" w:rsidR="009162DE" w:rsidRDefault="009162DE" w:rsidP="009162DE">
      <w:pPr>
        <w:spacing w:line="360" w:lineRule="atLeast"/>
        <w:ind w:left="2060" w:right="1648"/>
      </w:pPr>
      <w:r>
        <w:rPr>
          <w:rFonts w:hint="eastAsia"/>
        </w:rPr>
        <w:t>ることはできない。</w:t>
      </w:r>
    </w:p>
    <w:p w14:paraId="0FCD5F0F" w14:textId="77777777" w:rsidR="009162DE" w:rsidRDefault="009162DE" w:rsidP="009162DE">
      <w:pPr>
        <w:spacing w:line="360" w:lineRule="atLeast"/>
        <w:ind w:left="1236" w:right="1648"/>
      </w:pPr>
    </w:p>
    <w:p w14:paraId="54C48044" w14:textId="77777777" w:rsidR="009162DE" w:rsidRDefault="009162DE" w:rsidP="009162DE">
      <w:pPr>
        <w:spacing w:line="360" w:lineRule="atLeast"/>
        <w:ind w:left="1236" w:right="1648"/>
      </w:pPr>
      <w:r>
        <w:rPr>
          <w:rFonts w:hint="eastAsia"/>
        </w:rPr>
        <w:t>（会員別持分明細簿の備置）</w:t>
      </w:r>
    </w:p>
    <w:p w14:paraId="117984ED" w14:textId="77777777" w:rsidR="009162DE" w:rsidRDefault="009162DE" w:rsidP="009162DE">
      <w:pPr>
        <w:spacing w:line="360" w:lineRule="atLeast"/>
        <w:ind w:left="1236" w:right="1648"/>
      </w:pPr>
      <w:r>
        <w:rPr>
          <w:rFonts w:hint="eastAsia"/>
        </w:rPr>
        <w:t>第１４条</w:t>
      </w:r>
      <w:r>
        <w:rPr>
          <w:rFonts w:cs="Times New Roman"/>
        </w:rPr>
        <w:t xml:space="preserve">  </w:t>
      </w:r>
      <w:r>
        <w:rPr>
          <w:rFonts w:hint="eastAsia"/>
        </w:rPr>
        <w:t>本会は、前２条に規定する会員別持分明細簿につき所定の場所に</w:t>
      </w:r>
      <w:r>
        <w:rPr>
          <w:rFonts w:cs="Times New Roman"/>
        </w:rPr>
        <w:t xml:space="preserve">        </w:t>
      </w:r>
      <w:r>
        <w:rPr>
          <w:rFonts w:hint="eastAsia"/>
        </w:rPr>
        <w:t>備え置き、会員の閲覧に供するものとする。</w:t>
      </w:r>
    </w:p>
    <w:p w14:paraId="7DED31DD" w14:textId="77777777" w:rsidR="009162DE" w:rsidRDefault="009162DE" w:rsidP="009162DE">
      <w:pPr>
        <w:spacing w:line="360" w:lineRule="atLeast"/>
        <w:ind w:left="1236" w:right="1648"/>
      </w:pPr>
    </w:p>
    <w:p w14:paraId="0F9EED37" w14:textId="77777777" w:rsidR="009162DE" w:rsidRDefault="009162DE" w:rsidP="009162DE">
      <w:pPr>
        <w:spacing w:line="360" w:lineRule="atLeast"/>
        <w:ind w:left="1236" w:right="1648"/>
      </w:pPr>
      <w:r>
        <w:rPr>
          <w:rFonts w:hint="eastAsia"/>
        </w:rPr>
        <w:t>（残高明細書）</w:t>
      </w:r>
    </w:p>
    <w:p w14:paraId="5EFF0941" w14:textId="77777777" w:rsidR="009162DE" w:rsidRDefault="009162DE" w:rsidP="009162DE">
      <w:pPr>
        <w:spacing w:line="360" w:lineRule="atLeast"/>
        <w:ind w:left="1236" w:right="1648"/>
      </w:pPr>
      <w:r>
        <w:rPr>
          <w:rFonts w:hint="eastAsia"/>
        </w:rPr>
        <w:t>第１５条</w:t>
      </w:r>
      <w:r>
        <w:rPr>
          <w:rFonts w:cs="Times New Roman"/>
        </w:rPr>
        <w:t xml:space="preserve">  </w:t>
      </w:r>
      <w:r>
        <w:rPr>
          <w:rFonts w:hint="eastAsia"/>
        </w:rPr>
        <w:t>本会は、毎年２回、各会員に対し残高明細書を交付する。</w:t>
      </w:r>
    </w:p>
    <w:p w14:paraId="7912FE3E" w14:textId="77777777" w:rsidR="009162DE" w:rsidRDefault="009162DE" w:rsidP="009162DE">
      <w:pPr>
        <w:spacing w:line="360" w:lineRule="atLeast"/>
        <w:ind w:left="1854" w:right="1648"/>
      </w:pPr>
      <w:r>
        <w:rPr>
          <w:rFonts w:hint="eastAsia"/>
        </w:rPr>
        <w:t>２．会員は、必要な場合は営業時間中いつにても自己の持分に関する</w:t>
      </w:r>
      <w:r>
        <w:rPr>
          <w:rFonts w:cs="Times New Roman"/>
        </w:rPr>
        <w:t xml:space="preserve">  </w:t>
      </w:r>
      <w:r>
        <w:rPr>
          <w:rFonts w:hint="eastAsia"/>
        </w:rPr>
        <w:t>残高明細書を請求することができるものとする。</w:t>
      </w:r>
    </w:p>
    <w:p w14:paraId="68B0857C" w14:textId="77777777" w:rsidR="009162DE" w:rsidRDefault="009162DE" w:rsidP="009162DE">
      <w:pPr>
        <w:spacing w:line="360" w:lineRule="atLeast"/>
        <w:ind w:left="1236" w:right="1648"/>
      </w:pPr>
    </w:p>
    <w:p w14:paraId="56FDD4B7" w14:textId="77777777" w:rsidR="009162DE" w:rsidRDefault="009162DE" w:rsidP="009162DE">
      <w:pPr>
        <w:spacing w:line="360" w:lineRule="atLeast"/>
        <w:ind w:left="1236" w:right="1648"/>
      </w:pPr>
      <w:r>
        <w:rPr>
          <w:rFonts w:hint="eastAsia"/>
        </w:rPr>
        <w:t>（持分の一部引出し）</w:t>
      </w:r>
    </w:p>
    <w:p w14:paraId="62D6552F" w14:textId="77777777" w:rsidR="009162DE" w:rsidRDefault="009162DE" w:rsidP="009162DE">
      <w:pPr>
        <w:spacing w:line="360" w:lineRule="atLeast"/>
        <w:ind w:left="1236" w:right="1648"/>
      </w:pPr>
      <w:r>
        <w:rPr>
          <w:rFonts w:hint="eastAsia"/>
        </w:rPr>
        <w:t>第１６条</w:t>
      </w:r>
      <w:r>
        <w:rPr>
          <w:rFonts w:cs="Times New Roman"/>
        </w:rPr>
        <w:t xml:space="preserve">  </w:t>
      </w:r>
      <w:r>
        <w:rPr>
          <w:rFonts w:hint="eastAsia"/>
        </w:rPr>
        <w:t>会員は、その登録された持分が</w:t>
      </w:r>
      <w:r>
        <w:rPr>
          <w:rFonts w:cs="Times New Roman"/>
        </w:rPr>
        <w:t xml:space="preserve"> 1,000</w:t>
      </w:r>
      <w:r>
        <w:rPr>
          <w:rFonts w:hint="eastAsia"/>
        </w:rPr>
        <w:t>株を超えた場合は、その持</w:t>
      </w:r>
    </w:p>
    <w:p w14:paraId="538ECAB5" w14:textId="77777777" w:rsidR="009162DE" w:rsidRDefault="009162DE" w:rsidP="009162DE">
      <w:pPr>
        <w:spacing w:line="360" w:lineRule="atLeast"/>
        <w:ind w:left="2060" w:right="1648"/>
      </w:pPr>
      <w:r>
        <w:rPr>
          <w:rFonts w:hint="eastAsia"/>
        </w:rPr>
        <w:t>分の一部を</w:t>
      </w:r>
      <w:r>
        <w:rPr>
          <w:rFonts w:cs="Times New Roman"/>
        </w:rPr>
        <w:t xml:space="preserve"> 1,000</w:t>
      </w:r>
      <w:r>
        <w:rPr>
          <w:rFonts w:hint="eastAsia"/>
        </w:rPr>
        <w:t>株単位で引出すことができる。</w:t>
      </w:r>
    </w:p>
    <w:p w14:paraId="28036B68" w14:textId="77777777" w:rsidR="009162DE" w:rsidRDefault="009162DE" w:rsidP="009162DE">
      <w:pPr>
        <w:spacing w:line="360" w:lineRule="atLeast"/>
        <w:ind w:left="1854" w:right="1648"/>
      </w:pPr>
      <w:r>
        <w:rPr>
          <w:rFonts w:hint="eastAsia"/>
        </w:rPr>
        <w:t>２．会員は、前項による持分の一部引出しに際し、株券を受領する代</w:t>
      </w:r>
    </w:p>
    <w:p w14:paraId="263C2C9B" w14:textId="77777777" w:rsidR="009162DE" w:rsidRDefault="009162DE" w:rsidP="009162DE">
      <w:pPr>
        <w:spacing w:line="360" w:lineRule="atLeast"/>
        <w:ind w:left="2060" w:right="1648"/>
      </w:pPr>
      <w:r>
        <w:rPr>
          <w:rFonts w:hint="eastAsia"/>
        </w:rPr>
        <w:t>わりに本会を通じて市場において時価で売却し、その代金から委託手数料および有価証券取引税を差引いた金額を受領することができる。</w:t>
      </w:r>
    </w:p>
    <w:p w14:paraId="6D87F625" w14:textId="77777777" w:rsidR="009162DE" w:rsidRDefault="009162DE" w:rsidP="009162DE">
      <w:pPr>
        <w:spacing w:line="360" w:lineRule="atLeast"/>
        <w:ind w:left="1236" w:right="1648"/>
      </w:pPr>
    </w:p>
    <w:p w14:paraId="13FAE05B" w14:textId="77777777" w:rsidR="009162DE" w:rsidRDefault="009162DE" w:rsidP="009162DE">
      <w:pPr>
        <w:spacing w:line="360" w:lineRule="atLeast"/>
        <w:ind w:left="1236" w:right="1648"/>
      </w:pPr>
      <w:r>
        <w:rPr>
          <w:rFonts w:hint="eastAsia"/>
        </w:rPr>
        <w:t>（退</w:t>
      </w:r>
      <w:r>
        <w:rPr>
          <w:rFonts w:cs="Times New Roman"/>
        </w:rPr>
        <w:t xml:space="preserve">    </w:t>
      </w:r>
      <w:r>
        <w:rPr>
          <w:rFonts w:hint="eastAsia"/>
        </w:rPr>
        <w:t>会）</w:t>
      </w:r>
    </w:p>
    <w:p w14:paraId="1A7DC0BA" w14:textId="77777777" w:rsidR="009162DE" w:rsidRDefault="009162DE" w:rsidP="009162DE">
      <w:pPr>
        <w:spacing w:line="360" w:lineRule="atLeast"/>
        <w:ind w:left="1236" w:right="1648"/>
      </w:pPr>
      <w:r>
        <w:rPr>
          <w:rFonts w:hint="eastAsia"/>
        </w:rPr>
        <w:t>第１７条</w:t>
      </w:r>
      <w:r>
        <w:rPr>
          <w:rFonts w:cs="Times New Roman"/>
        </w:rPr>
        <w:t xml:space="preserve">  </w:t>
      </w:r>
      <w:r>
        <w:rPr>
          <w:rFonts w:hint="eastAsia"/>
        </w:rPr>
        <w:t>会員は、理事長宛に届出ることにより退会することができる。た</w:t>
      </w:r>
    </w:p>
    <w:p w14:paraId="655765DA" w14:textId="77777777" w:rsidR="009162DE" w:rsidRDefault="009162DE" w:rsidP="009162DE">
      <w:pPr>
        <w:spacing w:line="360" w:lineRule="atLeast"/>
        <w:ind w:left="1236" w:right="1442"/>
      </w:pPr>
      <w:r>
        <w:rPr>
          <w:rFonts w:cs="Times New Roman"/>
        </w:rPr>
        <w:t xml:space="preserve">        </w:t>
      </w:r>
      <w:r>
        <w:rPr>
          <w:rFonts w:hint="eastAsia"/>
        </w:rPr>
        <w:t>だし、一度退会した者は、原則として再入会できないものとする。</w:t>
      </w:r>
    </w:p>
    <w:p w14:paraId="64EB4492" w14:textId="77777777" w:rsidR="009162DE" w:rsidRDefault="009162DE" w:rsidP="009162DE">
      <w:pPr>
        <w:spacing w:line="360" w:lineRule="atLeast"/>
        <w:ind w:left="1236" w:right="1648"/>
      </w:pPr>
      <w:r>
        <w:rPr>
          <w:rFonts w:cs="Times New Roman"/>
        </w:rPr>
        <w:t xml:space="preserve">      </w:t>
      </w:r>
      <w:r>
        <w:rPr>
          <w:rFonts w:hint="eastAsia"/>
        </w:rPr>
        <w:t>２．前項のほか、会員が会社の従業員でなくなったときは、自動的に</w:t>
      </w:r>
      <w:r>
        <w:rPr>
          <w:rFonts w:cs="Times New Roman"/>
        </w:rPr>
        <w:t xml:space="preserve">           </w:t>
      </w:r>
      <w:r>
        <w:rPr>
          <w:rFonts w:hint="eastAsia"/>
        </w:rPr>
        <w:t>退会するものとする。</w:t>
      </w:r>
    </w:p>
    <w:p w14:paraId="30B26FDA" w14:textId="77777777" w:rsidR="009162DE" w:rsidRPr="00BA55F0" w:rsidRDefault="009162DE" w:rsidP="009162DE">
      <w:pPr>
        <w:spacing w:line="360" w:lineRule="atLeast"/>
        <w:ind w:left="1236" w:right="1648"/>
      </w:pPr>
    </w:p>
    <w:p w14:paraId="4879DDBB" w14:textId="77777777" w:rsidR="009162DE" w:rsidRDefault="009162DE" w:rsidP="009162DE">
      <w:pPr>
        <w:spacing w:line="360" w:lineRule="atLeast"/>
        <w:ind w:left="1236" w:right="1648"/>
      </w:pPr>
      <w:r>
        <w:rPr>
          <w:rFonts w:hint="eastAsia"/>
        </w:rPr>
        <w:lastRenderedPageBreak/>
        <w:t>（退会精算）</w:t>
      </w:r>
    </w:p>
    <w:p w14:paraId="063C191E" w14:textId="77777777" w:rsidR="009162DE" w:rsidRDefault="009162DE" w:rsidP="009162DE">
      <w:pPr>
        <w:spacing w:line="360" w:lineRule="atLeast"/>
        <w:ind w:left="1236" w:right="1648"/>
      </w:pPr>
      <w:r>
        <w:rPr>
          <w:rFonts w:hint="eastAsia"/>
        </w:rPr>
        <w:t>第１８条</w:t>
      </w:r>
      <w:r>
        <w:rPr>
          <w:rFonts w:cs="Times New Roman"/>
        </w:rPr>
        <w:t xml:space="preserve">  </w:t>
      </w:r>
      <w:r>
        <w:rPr>
          <w:rFonts w:hint="eastAsia"/>
        </w:rPr>
        <w:t>退会者は、退会の届出を行った日（以下退会日という。）におけ</w:t>
      </w:r>
    </w:p>
    <w:p w14:paraId="4A9C40A1" w14:textId="77777777" w:rsidR="009162DE" w:rsidRDefault="009162DE" w:rsidP="009162DE">
      <w:pPr>
        <w:spacing w:line="360" w:lineRule="atLeast"/>
        <w:ind w:left="2060" w:right="1648"/>
      </w:pPr>
      <w:r>
        <w:rPr>
          <w:rFonts w:hint="eastAsia"/>
        </w:rPr>
        <w:t>る持分残高に相当する株式および第</w:t>
      </w:r>
      <w:r>
        <w:rPr>
          <w:rFonts w:cs="Times New Roman"/>
        </w:rPr>
        <w:t>12</w:t>
      </w:r>
      <w:r>
        <w:rPr>
          <w:rFonts w:hint="eastAsia"/>
        </w:rPr>
        <w:t>条第２項の残金の払戻しを受</w:t>
      </w:r>
    </w:p>
    <w:p w14:paraId="67684B2F" w14:textId="77777777" w:rsidR="009162DE" w:rsidRDefault="009162DE" w:rsidP="009162DE">
      <w:pPr>
        <w:spacing w:line="360" w:lineRule="atLeast"/>
        <w:ind w:left="1854" w:right="1648"/>
      </w:pPr>
      <w:r>
        <w:rPr>
          <w:rFonts w:cs="Times New Roman"/>
        </w:rPr>
        <w:t xml:space="preserve">  </w:t>
      </w:r>
      <w:r>
        <w:rPr>
          <w:rFonts w:hint="eastAsia"/>
        </w:rPr>
        <w:t>ける。ただし、</w:t>
      </w:r>
      <w:r>
        <w:rPr>
          <w:rFonts w:cs="Times New Roman"/>
        </w:rPr>
        <w:t xml:space="preserve"> 1,000</w:t>
      </w:r>
      <w:r>
        <w:rPr>
          <w:rFonts w:hint="eastAsia"/>
        </w:rPr>
        <w:t>株未満の持分残高については、これを時価で</w:t>
      </w:r>
    </w:p>
    <w:p w14:paraId="27193D17" w14:textId="77777777" w:rsidR="009162DE" w:rsidRPr="00BA55F0" w:rsidRDefault="009162DE" w:rsidP="009162DE">
      <w:pPr>
        <w:spacing w:line="360" w:lineRule="atLeast"/>
        <w:ind w:left="1236" w:right="1648"/>
      </w:pPr>
      <w:r>
        <w:rPr>
          <w:rFonts w:cs="Times New Roman"/>
        </w:rPr>
        <w:t xml:space="preserve">        </w:t>
      </w:r>
      <w:r>
        <w:rPr>
          <w:rFonts w:hint="eastAsia"/>
        </w:rPr>
        <w:t>売却し、その代金から委託手数料および有価証券取引税を差引いた</w:t>
      </w:r>
      <w:r>
        <w:rPr>
          <w:rFonts w:cs="Times New Roman"/>
        </w:rPr>
        <w:t xml:space="preserve">           </w:t>
      </w:r>
      <w:r>
        <w:rPr>
          <w:rFonts w:hint="eastAsia"/>
        </w:rPr>
        <w:t>金額を</w:t>
      </w:r>
      <w:proofErr w:type="gramStart"/>
      <w:r>
        <w:rPr>
          <w:rFonts w:hint="eastAsia"/>
        </w:rPr>
        <w:t>払戻</w:t>
      </w:r>
      <w:proofErr w:type="gramEnd"/>
      <w:r>
        <w:rPr>
          <w:rFonts w:hint="eastAsia"/>
        </w:rPr>
        <w:t>すものとする。</w:t>
      </w:r>
    </w:p>
    <w:p w14:paraId="0E496E3B" w14:textId="77777777" w:rsidR="009162DE" w:rsidRDefault="009162DE" w:rsidP="009162DE">
      <w:pPr>
        <w:spacing w:line="360" w:lineRule="atLeast"/>
        <w:ind w:left="1236" w:right="1648"/>
      </w:pPr>
      <w:r>
        <w:rPr>
          <w:rFonts w:cs="Times New Roman"/>
        </w:rPr>
        <w:t xml:space="preserve">      </w:t>
      </w:r>
      <w:r>
        <w:rPr>
          <w:rFonts w:hint="eastAsia"/>
        </w:rPr>
        <w:t>２．退会者は、前項の払戻しに際し、任意の株式数の株式</w:t>
      </w:r>
      <w:proofErr w:type="gramStart"/>
      <w:r>
        <w:rPr>
          <w:rFonts w:hint="eastAsia"/>
        </w:rPr>
        <w:t>を</w:t>
      </w:r>
      <w:proofErr w:type="gramEnd"/>
      <w:r>
        <w:rPr>
          <w:rFonts w:hint="eastAsia"/>
        </w:rPr>
        <w:t>本会</w:t>
      </w:r>
      <w:proofErr w:type="gramStart"/>
      <w:r>
        <w:rPr>
          <w:rFonts w:hint="eastAsia"/>
        </w:rPr>
        <w:t>を</w:t>
      </w:r>
      <w:proofErr w:type="gramEnd"/>
      <w:r>
        <w:rPr>
          <w:rFonts w:hint="eastAsia"/>
        </w:rPr>
        <w:t>通</w:t>
      </w:r>
    </w:p>
    <w:p w14:paraId="32167CDD" w14:textId="77777777" w:rsidR="009162DE" w:rsidRDefault="009162DE" w:rsidP="009162DE">
      <w:pPr>
        <w:spacing w:line="360" w:lineRule="atLeast"/>
        <w:ind w:left="2060" w:right="1648"/>
      </w:pPr>
      <w:proofErr w:type="gramStart"/>
      <w:r>
        <w:rPr>
          <w:rFonts w:hint="eastAsia"/>
        </w:rPr>
        <w:t>じて</w:t>
      </w:r>
      <w:proofErr w:type="gramEnd"/>
      <w:r>
        <w:rPr>
          <w:rFonts w:hint="eastAsia"/>
        </w:rPr>
        <w:t>売却することができる。</w:t>
      </w:r>
    </w:p>
    <w:p w14:paraId="23C1034D" w14:textId="77777777" w:rsidR="009162DE" w:rsidRDefault="009162DE" w:rsidP="009162DE">
      <w:pPr>
        <w:spacing w:line="360" w:lineRule="atLeast"/>
        <w:ind w:left="1236" w:right="1442"/>
      </w:pPr>
      <w:r>
        <w:rPr>
          <w:rFonts w:cs="Times New Roman"/>
        </w:rPr>
        <w:t xml:space="preserve">      </w:t>
      </w:r>
      <w:r>
        <w:rPr>
          <w:rFonts w:hint="eastAsia"/>
        </w:rPr>
        <w:t>３．退会日現在において、権利確定後、未受領の配当金等がある場合</w:t>
      </w:r>
    </w:p>
    <w:p w14:paraId="3EA872B8" w14:textId="77777777" w:rsidR="009162DE" w:rsidRDefault="009162DE" w:rsidP="009162DE">
      <w:pPr>
        <w:spacing w:line="360" w:lineRule="atLeast"/>
        <w:ind w:left="2060" w:right="1648"/>
      </w:pPr>
      <w:r>
        <w:rPr>
          <w:rFonts w:hint="eastAsia"/>
        </w:rPr>
        <w:t>は、次のとおり処理する。</w:t>
      </w:r>
    </w:p>
    <w:p w14:paraId="5F45DD33" w14:textId="77777777" w:rsidR="009162DE" w:rsidRDefault="009162DE" w:rsidP="009162DE">
      <w:pPr>
        <w:spacing w:line="360" w:lineRule="atLeast"/>
        <w:ind w:left="1236" w:right="1648"/>
      </w:pPr>
      <w:r>
        <w:rPr>
          <w:rFonts w:cs="Times New Roman"/>
        </w:rPr>
        <w:t xml:space="preserve">      </w:t>
      </w:r>
      <w:r>
        <w:rPr>
          <w:rFonts w:hint="eastAsia"/>
        </w:rPr>
        <w:t>（１）利益配当金および中間配当金は、本会が受領した後、遅滞なく</w:t>
      </w:r>
    </w:p>
    <w:p w14:paraId="1643DDFF" w14:textId="77777777" w:rsidR="009162DE" w:rsidRDefault="009162DE" w:rsidP="009162DE">
      <w:pPr>
        <w:spacing w:line="360" w:lineRule="atLeast"/>
        <w:ind w:left="2472" w:right="1648"/>
      </w:pPr>
      <w:r>
        <w:rPr>
          <w:rFonts w:hint="eastAsia"/>
        </w:rPr>
        <w:t>現金にて払戻しする。</w:t>
      </w:r>
    </w:p>
    <w:p w14:paraId="44A84BC4" w14:textId="77777777" w:rsidR="009162DE" w:rsidRDefault="009162DE" w:rsidP="009162DE">
      <w:pPr>
        <w:spacing w:line="360" w:lineRule="atLeast"/>
        <w:ind w:left="1236" w:right="1442"/>
      </w:pPr>
      <w:r>
        <w:rPr>
          <w:rFonts w:cs="Times New Roman"/>
        </w:rPr>
        <w:t xml:space="preserve">      </w:t>
      </w:r>
      <w:r>
        <w:rPr>
          <w:rFonts w:hint="eastAsia"/>
        </w:rPr>
        <w:t>（２）配当株式・分割株式または払込済の増資新株式については、本</w:t>
      </w:r>
    </w:p>
    <w:p w14:paraId="076F66AA" w14:textId="77777777" w:rsidR="009162DE" w:rsidRDefault="009162DE" w:rsidP="009162DE">
      <w:pPr>
        <w:spacing w:line="360" w:lineRule="atLeast"/>
        <w:ind w:left="2472" w:right="1442"/>
      </w:pPr>
      <w:r>
        <w:rPr>
          <w:rFonts w:hint="eastAsia"/>
        </w:rPr>
        <w:t>会が株券を受領した後、第１項の規定に準じて払戻しする。</w:t>
      </w:r>
    </w:p>
    <w:p w14:paraId="57C22DAC" w14:textId="77777777" w:rsidR="009162DE" w:rsidRDefault="009162DE" w:rsidP="009162DE">
      <w:pPr>
        <w:spacing w:line="360" w:lineRule="atLeast"/>
        <w:ind w:left="1236" w:right="1442"/>
      </w:pPr>
      <w:r>
        <w:rPr>
          <w:rFonts w:cs="Times New Roman"/>
        </w:rPr>
        <w:t xml:space="preserve">      </w:t>
      </w:r>
      <w:r>
        <w:rPr>
          <w:rFonts w:hint="eastAsia"/>
        </w:rPr>
        <w:t>４．第</w:t>
      </w:r>
      <w:r>
        <w:rPr>
          <w:rFonts w:cs="Times New Roman"/>
        </w:rPr>
        <w:t>11</w:t>
      </w:r>
      <w:r>
        <w:rPr>
          <w:rFonts w:hint="eastAsia"/>
        </w:rPr>
        <w:t>条第１項の規定により新株引受権の割当配分を受けた会員が、</w:t>
      </w:r>
    </w:p>
    <w:p w14:paraId="4F5EF5E0" w14:textId="77777777" w:rsidR="009162DE" w:rsidRDefault="009162DE" w:rsidP="009162DE">
      <w:pPr>
        <w:spacing w:line="360" w:lineRule="atLeast"/>
        <w:ind w:left="2060" w:right="1648"/>
      </w:pPr>
      <w:r>
        <w:rPr>
          <w:rFonts w:hint="eastAsia"/>
        </w:rPr>
        <w:t>臨時拠出金の拠出日前に退会しようとする場合は、退会に先立って当該臨時拠出金を拠出するものとする。</w:t>
      </w:r>
    </w:p>
    <w:p w14:paraId="090B7CC7" w14:textId="77777777" w:rsidR="009162DE" w:rsidRDefault="009162DE" w:rsidP="009162DE">
      <w:pPr>
        <w:spacing w:line="360" w:lineRule="atLeast"/>
        <w:ind w:left="1854" w:right="1648"/>
      </w:pPr>
      <w:r>
        <w:rPr>
          <w:rFonts w:hint="eastAsia"/>
        </w:rPr>
        <w:t>５．前項の場合、本会は新株式の株券受領後、遅滞なく当該退会者に</w:t>
      </w:r>
    </w:p>
    <w:p w14:paraId="18BE8F13" w14:textId="77777777" w:rsidR="009162DE" w:rsidRDefault="009162DE" w:rsidP="009162DE">
      <w:pPr>
        <w:spacing w:line="360" w:lineRule="atLeast"/>
        <w:ind w:left="2060" w:right="1648"/>
      </w:pPr>
      <w:r>
        <w:rPr>
          <w:rFonts w:hint="eastAsia"/>
        </w:rPr>
        <w:t>対して第１項の規定に準じて払戻しする。</w:t>
      </w:r>
    </w:p>
    <w:p w14:paraId="618388E4" w14:textId="77777777" w:rsidR="009162DE" w:rsidRDefault="009162DE" w:rsidP="009162DE">
      <w:pPr>
        <w:spacing w:line="360" w:lineRule="atLeast"/>
        <w:ind w:left="1236" w:right="1648"/>
      </w:pPr>
      <w:r>
        <w:rPr>
          <w:rFonts w:cs="Times New Roman"/>
        </w:rPr>
        <w:t xml:space="preserve">      </w:t>
      </w:r>
      <w:r>
        <w:rPr>
          <w:rFonts w:hint="eastAsia"/>
        </w:rPr>
        <w:t>６．退会者は、退会日現在における持分計算の際に生じた配分不能の</w:t>
      </w:r>
    </w:p>
    <w:p w14:paraId="0E278D7D" w14:textId="77777777" w:rsidR="009162DE" w:rsidRDefault="009162DE" w:rsidP="009162DE">
      <w:pPr>
        <w:spacing w:line="360" w:lineRule="atLeast"/>
        <w:ind w:left="2060" w:right="1648"/>
      </w:pPr>
      <w:r>
        <w:rPr>
          <w:rFonts w:hint="eastAsia"/>
        </w:rPr>
        <w:t>端数株式に係る持分の払戻しの請求はできない。</w:t>
      </w:r>
    </w:p>
    <w:p w14:paraId="1E6BB527" w14:textId="77777777" w:rsidR="009162DE" w:rsidRDefault="009162DE" w:rsidP="009162DE">
      <w:pPr>
        <w:spacing w:line="360" w:lineRule="atLeast"/>
        <w:ind w:left="1236" w:right="1648"/>
      </w:pPr>
    </w:p>
    <w:p w14:paraId="25114A3F" w14:textId="77777777" w:rsidR="009162DE" w:rsidRDefault="009162DE" w:rsidP="009162DE">
      <w:pPr>
        <w:spacing w:line="360" w:lineRule="atLeast"/>
        <w:ind w:left="1236" w:right="1648"/>
      </w:pPr>
      <w:r>
        <w:rPr>
          <w:rFonts w:hint="eastAsia"/>
        </w:rPr>
        <w:t>（信託株式の議決権）</w:t>
      </w:r>
    </w:p>
    <w:p w14:paraId="235A2BC1" w14:textId="77777777" w:rsidR="009162DE" w:rsidRDefault="009162DE" w:rsidP="009162DE">
      <w:pPr>
        <w:spacing w:line="360" w:lineRule="atLeast"/>
        <w:ind w:left="1236" w:right="1236"/>
      </w:pPr>
      <w:r>
        <w:rPr>
          <w:rFonts w:hint="eastAsia"/>
        </w:rPr>
        <w:t>第１９条</w:t>
      </w:r>
      <w:r>
        <w:rPr>
          <w:rFonts w:cs="Times New Roman"/>
        </w:rPr>
        <w:t xml:space="preserve">  </w:t>
      </w:r>
      <w:r>
        <w:rPr>
          <w:rFonts w:hint="eastAsia"/>
        </w:rPr>
        <w:t>信託株式に係る議決権は、受託者たる理事長がこれを行使する。</w:t>
      </w:r>
    </w:p>
    <w:p w14:paraId="554D4EEC" w14:textId="77777777" w:rsidR="009162DE" w:rsidRDefault="009162DE" w:rsidP="009162DE">
      <w:pPr>
        <w:spacing w:line="360" w:lineRule="atLeast"/>
        <w:ind w:left="1236" w:right="1648"/>
      </w:pPr>
      <w:r>
        <w:rPr>
          <w:rFonts w:cs="Times New Roman"/>
        </w:rPr>
        <w:t xml:space="preserve">        </w:t>
      </w:r>
      <w:r>
        <w:rPr>
          <w:rFonts w:hint="eastAsia"/>
        </w:rPr>
        <w:t>ただし、会員は、各自の持分に相当する株式の議決権の行使につき</w:t>
      </w:r>
    </w:p>
    <w:p w14:paraId="11D99C56" w14:textId="77777777" w:rsidR="009162DE" w:rsidRDefault="009162DE" w:rsidP="009162DE">
      <w:pPr>
        <w:spacing w:line="360" w:lineRule="atLeast"/>
        <w:ind w:left="1236" w:right="1236"/>
      </w:pPr>
      <w:r>
        <w:rPr>
          <w:rFonts w:cs="Times New Roman"/>
        </w:rPr>
        <w:t xml:space="preserve">        </w:t>
      </w:r>
      <w:r>
        <w:rPr>
          <w:rFonts w:hint="eastAsia"/>
        </w:rPr>
        <w:t>理事長に対し、</w:t>
      </w:r>
      <w:proofErr w:type="gramStart"/>
      <w:r>
        <w:rPr>
          <w:rFonts w:hint="eastAsia"/>
        </w:rPr>
        <w:t>各</w:t>
      </w:r>
      <w:proofErr w:type="gramEnd"/>
      <w:r>
        <w:rPr>
          <w:rFonts w:hint="eastAsia"/>
        </w:rPr>
        <w:t>株主総会</w:t>
      </w:r>
      <w:proofErr w:type="gramStart"/>
      <w:r>
        <w:rPr>
          <w:rFonts w:hint="eastAsia"/>
        </w:rPr>
        <w:t>ごと</w:t>
      </w:r>
      <w:proofErr w:type="gramEnd"/>
      <w:r>
        <w:rPr>
          <w:rFonts w:hint="eastAsia"/>
        </w:rPr>
        <w:t>に特別の指示を与えることができる。</w:t>
      </w:r>
    </w:p>
    <w:p w14:paraId="644F5898" w14:textId="77777777" w:rsidR="009162DE" w:rsidRDefault="009162DE" w:rsidP="009162DE">
      <w:pPr>
        <w:spacing w:line="360" w:lineRule="atLeast"/>
        <w:ind w:left="1236" w:right="1648"/>
      </w:pPr>
    </w:p>
    <w:p w14:paraId="5306B8C0" w14:textId="77777777" w:rsidR="009162DE" w:rsidRDefault="009162DE" w:rsidP="009162DE">
      <w:pPr>
        <w:spacing w:line="360" w:lineRule="atLeast"/>
        <w:ind w:left="1236" w:right="1648"/>
      </w:pPr>
      <w:r>
        <w:rPr>
          <w:rFonts w:hint="eastAsia"/>
        </w:rPr>
        <w:t>（役員の選任）</w:t>
      </w:r>
    </w:p>
    <w:p w14:paraId="43EA8F6B" w14:textId="77777777" w:rsidR="009162DE" w:rsidRDefault="009162DE" w:rsidP="009162DE">
      <w:pPr>
        <w:spacing w:line="360" w:lineRule="atLeast"/>
        <w:ind w:left="1236" w:right="1648"/>
      </w:pPr>
      <w:r>
        <w:rPr>
          <w:rFonts w:hint="eastAsia"/>
        </w:rPr>
        <w:t>第２０条</w:t>
      </w:r>
      <w:r>
        <w:rPr>
          <w:rFonts w:cs="Times New Roman"/>
        </w:rPr>
        <w:t xml:space="preserve">  </w:t>
      </w:r>
      <w:r>
        <w:rPr>
          <w:rFonts w:hint="eastAsia"/>
        </w:rPr>
        <w:t>本会は、役員として理事および監事それぞれ若干名を置く。</w:t>
      </w:r>
    </w:p>
    <w:p w14:paraId="188CC468" w14:textId="77777777" w:rsidR="009162DE" w:rsidRDefault="009162DE" w:rsidP="009162DE">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理事長</w:instrText>
      </w:r>
      <w:r>
        <w:rPr>
          <w:rFonts w:cs="Times New Roman"/>
        </w:rPr>
        <w:instrText>,\d\fo40())</w:instrText>
      </w:r>
      <w:r>
        <w:rPr>
          <w:rFonts w:cs="Times New Roman"/>
        </w:rPr>
        <w:fldChar w:fldCharType="end"/>
      </w:r>
      <w:r>
        <w:rPr>
          <w:rFonts w:cs="Times New Roman"/>
        </w:rPr>
        <w:t xml:space="preserve">      </w:t>
      </w:r>
      <w:r>
        <w:rPr>
          <w:rFonts w:hint="eastAsia"/>
        </w:rPr>
        <w:t>１名</w:t>
      </w:r>
    </w:p>
    <w:p w14:paraId="6B5776A9" w14:textId="77777777" w:rsidR="009162DE" w:rsidRDefault="009162DE" w:rsidP="009162DE">
      <w:pPr>
        <w:spacing w:line="360" w:lineRule="atLeast"/>
        <w:ind w:left="1236" w:right="1648"/>
      </w:pPr>
      <w:r>
        <w:rPr>
          <w:rFonts w:cs="Times New Roman"/>
        </w:rPr>
        <w:t xml:space="preserve">            </w:t>
      </w:r>
      <w:r>
        <w:rPr>
          <w:rFonts w:hint="eastAsia"/>
        </w:rPr>
        <w:t>常務理事</w:t>
      </w:r>
      <w:r>
        <w:rPr>
          <w:rFonts w:cs="Times New Roman"/>
        </w:rPr>
        <w:t xml:space="preserve">      </w:t>
      </w:r>
      <w:r>
        <w:rPr>
          <w:rFonts w:hint="eastAsia"/>
        </w:rPr>
        <w:t>１名</w:t>
      </w:r>
    </w:p>
    <w:p w14:paraId="15702A08" w14:textId="77777777" w:rsidR="009162DE" w:rsidRDefault="009162DE" w:rsidP="009162DE">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理事</w:instrText>
      </w:r>
      <w:r>
        <w:rPr>
          <w:rFonts w:cs="Times New Roman"/>
        </w:rPr>
        <w:instrText>,\d\fo40())</w:instrText>
      </w:r>
      <w:r>
        <w:rPr>
          <w:rFonts w:cs="Times New Roman"/>
        </w:rPr>
        <w:fldChar w:fldCharType="end"/>
      </w:r>
      <w:r>
        <w:rPr>
          <w:rFonts w:cs="Times New Roman"/>
        </w:rPr>
        <w:t xml:space="preserve">      </w:t>
      </w:r>
      <w:r>
        <w:rPr>
          <w:rFonts w:hint="eastAsia"/>
        </w:rPr>
        <w:t>２名</w:t>
      </w:r>
    </w:p>
    <w:p w14:paraId="0B093978" w14:textId="77777777" w:rsidR="009162DE" w:rsidRDefault="009162DE" w:rsidP="009162DE">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監事</w:instrText>
      </w:r>
      <w:r>
        <w:rPr>
          <w:rFonts w:cs="Times New Roman"/>
        </w:rPr>
        <w:instrText>,\d\fo40())</w:instrText>
      </w:r>
      <w:r>
        <w:rPr>
          <w:rFonts w:cs="Times New Roman"/>
        </w:rPr>
        <w:fldChar w:fldCharType="end"/>
      </w:r>
      <w:r>
        <w:rPr>
          <w:rFonts w:cs="Times New Roman"/>
        </w:rPr>
        <w:t xml:space="preserve">      </w:t>
      </w:r>
      <w:r>
        <w:rPr>
          <w:rFonts w:hint="eastAsia"/>
        </w:rPr>
        <w:t>１名</w:t>
      </w:r>
    </w:p>
    <w:p w14:paraId="7BEE6BC9" w14:textId="77777777" w:rsidR="009162DE" w:rsidRDefault="009162DE" w:rsidP="009162DE">
      <w:pPr>
        <w:spacing w:line="360" w:lineRule="atLeast"/>
        <w:ind w:left="1236" w:right="1236"/>
      </w:pPr>
      <w:r>
        <w:rPr>
          <w:rFonts w:cs="Times New Roman"/>
        </w:rPr>
        <w:t xml:space="preserve">      </w:t>
      </w:r>
      <w:r>
        <w:rPr>
          <w:rFonts w:hint="eastAsia"/>
        </w:rPr>
        <w:t>２．前項の理事および監事は、会員の中から次の手続により選任する。</w:t>
      </w:r>
    </w:p>
    <w:p w14:paraId="04A9EAE5" w14:textId="77777777" w:rsidR="009162DE" w:rsidRDefault="009162DE" w:rsidP="009162DE">
      <w:pPr>
        <w:spacing w:line="360" w:lineRule="atLeast"/>
        <w:ind w:left="1236" w:right="1648"/>
      </w:pPr>
      <w:r>
        <w:rPr>
          <w:rFonts w:cs="Times New Roman"/>
        </w:rPr>
        <w:t xml:space="preserve">      </w:t>
      </w:r>
      <w:r>
        <w:rPr>
          <w:rFonts w:hint="eastAsia"/>
        </w:rPr>
        <w:t>（１）理事会は、任期満了の１カ月前までに次期役員の候補者を推薦</w:t>
      </w:r>
      <w:r>
        <w:rPr>
          <w:rFonts w:cs="Times New Roman"/>
        </w:rPr>
        <w:t xml:space="preserve">            </w:t>
      </w:r>
      <w:r>
        <w:rPr>
          <w:rFonts w:hint="eastAsia"/>
        </w:rPr>
        <w:t>し、理事長はこれを書面にて会員に通知する。</w:t>
      </w:r>
    </w:p>
    <w:p w14:paraId="05A503D3" w14:textId="77777777" w:rsidR="009162DE" w:rsidRDefault="009162DE" w:rsidP="009162DE">
      <w:pPr>
        <w:spacing w:line="360" w:lineRule="atLeast"/>
        <w:ind w:left="1236" w:right="1648"/>
      </w:pPr>
      <w:r>
        <w:rPr>
          <w:rFonts w:cs="Times New Roman"/>
        </w:rPr>
        <w:t xml:space="preserve">      </w:t>
      </w:r>
      <w:r>
        <w:rPr>
          <w:rFonts w:hint="eastAsia"/>
        </w:rPr>
        <w:t>（２）前号の候補者に異議のある会員は、書面にて理事長宛にその旨</w:t>
      </w:r>
      <w:r>
        <w:rPr>
          <w:rFonts w:cs="Times New Roman"/>
        </w:rPr>
        <w:t xml:space="preserve">            </w:t>
      </w:r>
      <w:r>
        <w:rPr>
          <w:rFonts w:hint="eastAsia"/>
        </w:rPr>
        <w:t>申し出ることができる。</w:t>
      </w:r>
    </w:p>
    <w:p w14:paraId="269064B6" w14:textId="77777777" w:rsidR="009162DE" w:rsidRDefault="009162DE" w:rsidP="009162DE">
      <w:pPr>
        <w:spacing w:line="360" w:lineRule="atLeast"/>
        <w:ind w:left="1854" w:right="1648"/>
      </w:pPr>
      <w:r>
        <w:rPr>
          <w:rFonts w:hint="eastAsia"/>
        </w:rPr>
        <w:t>（３）第１号の通知発信後、２週間経過した場合において前号の異議</w:t>
      </w:r>
    </w:p>
    <w:p w14:paraId="0C74504B" w14:textId="77777777" w:rsidR="009162DE" w:rsidRDefault="009162DE" w:rsidP="009162DE">
      <w:pPr>
        <w:spacing w:line="360" w:lineRule="atLeast"/>
        <w:ind w:left="2472" w:right="1648"/>
      </w:pPr>
      <w:r>
        <w:rPr>
          <w:rFonts w:hint="eastAsia"/>
        </w:rPr>
        <w:lastRenderedPageBreak/>
        <w:t>が会員数の２分の１に満たないときは、当該候補者は選任されたものとする。ただし、第２号の異議が会員数の２分の１を超えた場合、理事長は直ちに新たな候補者を推薦し、前各号の手続をとるものとする。</w:t>
      </w:r>
    </w:p>
    <w:p w14:paraId="65390D3C" w14:textId="77777777" w:rsidR="009162DE" w:rsidRDefault="009162DE" w:rsidP="009162DE">
      <w:pPr>
        <w:spacing w:line="360" w:lineRule="atLeast"/>
        <w:ind w:left="1854" w:right="1648"/>
      </w:pPr>
      <w:r>
        <w:rPr>
          <w:rFonts w:hint="eastAsia"/>
        </w:rPr>
        <w:t>３．役員の任期は２年とし、就任の翌々年の○月○日までとする。た</w:t>
      </w:r>
    </w:p>
    <w:p w14:paraId="58BD9548" w14:textId="77777777" w:rsidR="009162DE" w:rsidRDefault="009162DE" w:rsidP="009162DE">
      <w:pPr>
        <w:spacing w:line="360" w:lineRule="atLeast"/>
        <w:ind w:left="2060" w:right="1648"/>
      </w:pPr>
      <w:r>
        <w:rPr>
          <w:rFonts w:hint="eastAsia"/>
        </w:rPr>
        <w:t>だし、任期満了時において前項第３号の手続が進行中のとき、もしくはその他特別の事由により次期役員が選任されていないときは、次期役員が選任されるまでの期間任期を延長するものとする。</w:t>
      </w:r>
    </w:p>
    <w:p w14:paraId="7C14C6DD" w14:textId="77777777" w:rsidR="009162DE" w:rsidRDefault="009162DE" w:rsidP="009162DE">
      <w:pPr>
        <w:spacing w:line="360" w:lineRule="atLeast"/>
        <w:ind w:left="1854" w:right="1648"/>
      </w:pPr>
      <w:r>
        <w:rPr>
          <w:rFonts w:hint="eastAsia"/>
        </w:rPr>
        <w:t>４．前項の役員の任期は再任を妨げないものとする。</w:t>
      </w:r>
    </w:p>
    <w:p w14:paraId="441E1913" w14:textId="77777777" w:rsidR="009162DE" w:rsidRDefault="009162DE" w:rsidP="009162DE">
      <w:pPr>
        <w:spacing w:line="360" w:lineRule="atLeast"/>
        <w:ind w:left="1854" w:right="1648"/>
      </w:pPr>
      <w:r>
        <w:rPr>
          <w:rFonts w:hint="eastAsia"/>
        </w:rPr>
        <w:t>５．理事会は互選により理事長を選任する。</w:t>
      </w:r>
    </w:p>
    <w:p w14:paraId="51B4D36E" w14:textId="77777777" w:rsidR="009162DE" w:rsidRDefault="009162DE" w:rsidP="009162DE">
      <w:pPr>
        <w:spacing w:line="360" w:lineRule="atLeast"/>
        <w:ind w:left="1854" w:right="1648"/>
      </w:pPr>
      <w:r>
        <w:rPr>
          <w:rFonts w:hint="eastAsia"/>
        </w:rPr>
        <w:t>６．理事長は、本会を代表し、本規約に定める業務を執行する。</w:t>
      </w:r>
    </w:p>
    <w:p w14:paraId="21200186" w14:textId="77777777" w:rsidR="009162DE" w:rsidRDefault="009162DE" w:rsidP="009162DE">
      <w:pPr>
        <w:spacing w:line="360" w:lineRule="atLeast"/>
        <w:ind w:left="1854" w:right="1648"/>
      </w:pPr>
      <w:r>
        <w:rPr>
          <w:rFonts w:hint="eastAsia"/>
        </w:rPr>
        <w:t>７．前項の場合において理事長に事故あるときは、理事会であらかじ</w:t>
      </w:r>
    </w:p>
    <w:p w14:paraId="63E72DFF" w14:textId="77777777" w:rsidR="009162DE" w:rsidRDefault="009162DE" w:rsidP="009162DE">
      <w:pPr>
        <w:spacing w:line="360" w:lineRule="atLeast"/>
        <w:ind w:left="2060" w:right="1442"/>
      </w:pPr>
      <w:r>
        <w:rPr>
          <w:rFonts w:hint="eastAsia"/>
        </w:rPr>
        <w:t>め定めた順序にしたがって他の理事がこれに代わるものとする。</w:t>
      </w:r>
    </w:p>
    <w:p w14:paraId="36DC71F2" w14:textId="77777777" w:rsidR="009162DE" w:rsidRDefault="009162DE" w:rsidP="009162DE">
      <w:pPr>
        <w:spacing w:line="360" w:lineRule="atLeast"/>
        <w:ind w:left="1236" w:right="1648"/>
      </w:pPr>
    </w:p>
    <w:p w14:paraId="420C1061"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（理事会）</w:instrText>
      </w:r>
      <w:r>
        <w:rPr>
          <w:rFonts w:cs="Times New Roman"/>
        </w:rPr>
        <w:instrText>,\d\fo60())</w:instrText>
      </w:r>
      <w:r>
        <w:rPr>
          <w:rFonts w:cs="Times New Roman"/>
        </w:rPr>
        <w:fldChar w:fldCharType="end"/>
      </w:r>
    </w:p>
    <w:p w14:paraId="63DD2D4E" w14:textId="77777777" w:rsidR="009162DE" w:rsidRDefault="009162DE" w:rsidP="009162DE">
      <w:pPr>
        <w:spacing w:line="360" w:lineRule="atLeast"/>
        <w:ind w:left="1236" w:right="1648"/>
      </w:pPr>
      <w:r>
        <w:rPr>
          <w:rFonts w:hint="eastAsia"/>
        </w:rPr>
        <w:t>第２１条</w:t>
      </w:r>
      <w:r>
        <w:rPr>
          <w:rFonts w:cs="Times New Roman"/>
        </w:rPr>
        <w:t xml:space="preserve">  </w:t>
      </w:r>
      <w:r>
        <w:rPr>
          <w:rFonts w:hint="eastAsia"/>
        </w:rPr>
        <w:t>理事は、理事会を構成し、本会の運営に当たる。</w:t>
      </w:r>
    </w:p>
    <w:p w14:paraId="372001E5" w14:textId="77777777" w:rsidR="009162DE" w:rsidRDefault="009162DE" w:rsidP="009162DE">
      <w:pPr>
        <w:spacing w:line="360" w:lineRule="atLeast"/>
        <w:ind w:left="1854" w:right="1648"/>
      </w:pPr>
      <w:r>
        <w:rPr>
          <w:rFonts w:hint="eastAsia"/>
        </w:rPr>
        <w:t>２．理事会は、必要に応じて理事長がこれを招集し、次の事項を決定</w:t>
      </w:r>
    </w:p>
    <w:p w14:paraId="61F591FF" w14:textId="77777777" w:rsidR="009162DE" w:rsidRDefault="009162DE" w:rsidP="009162DE">
      <w:pPr>
        <w:spacing w:line="360" w:lineRule="atLeast"/>
        <w:ind w:left="1236" w:right="1648"/>
      </w:pPr>
      <w:r>
        <w:rPr>
          <w:rFonts w:cs="Times New Roman"/>
        </w:rPr>
        <w:t xml:space="preserve">        </w:t>
      </w:r>
      <w:r>
        <w:rPr>
          <w:rFonts w:hint="eastAsia"/>
        </w:rPr>
        <w:t>する。</w:t>
      </w:r>
    </w:p>
    <w:p w14:paraId="24EEBB61" w14:textId="77777777" w:rsidR="009162DE" w:rsidRDefault="009162DE" w:rsidP="009162DE">
      <w:pPr>
        <w:spacing w:line="360" w:lineRule="atLeast"/>
        <w:ind w:left="1236" w:right="1648"/>
      </w:pPr>
      <w:r>
        <w:rPr>
          <w:rFonts w:cs="Times New Roman"/>
        </w:rPr>
        <w:t xml:space="preserve">      </w:t>
      </w:r>
      <w:r>
        <w:rPr>
          <w:rFonts w:hint="eastAsia"/>
        </w:rPr>
        <w:t>（１）本規約または本規約に基づく細則の規定により理事会が</w:t>
      </w:r>
      <w:proofErr w:type="gramStart"/>
      <w:r>
        <w:rPr>
          <w:rFonts w:hint="eastAsia"/>
        </w:rPr>
        <w:t>決定す</w:t>
      </w:r>
      <w:proofErr w:type="gramEnd"/>
      <w:r>
        <w:rPr>
          <w:rFonts w:cs="Times New Roman"/>
        </w:rPr>
        <w:t xml:space="preserve">            </w:t>
      </w:r>
      <w:proofErr w:type="gramStart"/>
      <w:r>
        <w:rPr>
          <w:rFonts w:hint="eastAsia"/>
        </w:rPr>
        <w:t>べき</w:t>
      </w:r>
      <w:proofErr w:type="gramEnd"/>
      <w:r>
        <w:rPr>
          <w:rFonts w:hint="eastAsia"/>
        </w:rPr>
        <w:t>ものとされた事項</w:t>
      </w:r>
    </w:p>
    <w:p w14:paraId="7597469C" w14:textId="77777777" w:rsidR="009162DE" w:rsidRDefault="009162DE" w:rsidP="009162DE">
      <w:pPr>
        <w:spacing w:line="360" w:lineRule="atLeast"/>
        <w:ind w:left="1236" w:right="1648"/>
      </w:pPr>
      <w:r>
        <w:rPr>
          <w:rFonts w:cs="Times New Roman"/>
        </w:rPr>
        <w:t xml:space="preserve">      </w:t>
      </w:r>
      <w:r>
        <w:rPr>
          <w:rFonts w:hint="eastAsia"/>
        </w:rPr>
        <w:t>（２）その他本会の業務の処理上重要と理事長が認めた事項</w:t>
      </w:r>
    </w:p>
    <w:p w14:paraId="477CCEB9" w14:textId="77777777" w:rsidR="009162DE" w:rsidRDefault="009162DE" w:rsidP="009162DE">
      <w:pPr>
        <w:spacing w:line="360" w:lineRule="atLeast"/>
        <w:ind w:left="1236" w:right="1236"/>
      </w:pPr>
      <w:r>
        <w:rPr>
          <w:rFonts w:cs="Times New Roman"/>
        </w:rPr>
        <w:t xml:space="preserve">      </w:t>
      </w:r>
      <w:r>
        <w:rPr>
          <w:rFonts w:hint="eastAsia"/>
        </w:rPr>
        <w:t>３．理事会の決定は、出席理事の過半数によって行うものとする。</w:t>
      </w:r>
    </w:p>
    <w:p w14:paraId="1A137962" w14:textId="77777777" w:rsidR="009162DE" w:rsidRDefault="009162DE" w:rsidP="009162DE">
      <w:pPr>
        <w:spacing w:line="360" w:lineRule="atLeast"/>
        <w:ind w:left="1236" w:right="1648"/>
      </w:pPr>
    </w:p>
    <w:p w14:paraId="782466D6" w14:textId="77777777" w:rsidR="009162DE" w:rsidRDefault="009162DE" w:rsidP="009162DE">
      <w:pPr>
        <w:spacing w:line="360" w:lineRule="atLeast"/>
        <w:ind w:left="1236" w:right="1648"/>
      </w:pPr>
      <w:r>
        <w:rPr>
          <w:rFonts w:hint="eastAsia"/>
        </w:rPr>
        <w:t>（監</w:t>
      </w:r>
      <w:r>
        <w:rPr>
          <w:rFonts w:cs="Times New Roman"/>
        </w:rPr>
        <w:t xml:space="preserve">    </w:t>
      </w:r>
      <w:r>
        <w:rPr>
          <w:rFonts w:hint="eastAsia"/>
        </w:rPr>
        <w:t>事）</w:t>
      </w:r>
    </w:p>
    <w:p w14:paraId="278A0F76" w14:textId="77777777" w:rsidR="009162DE" w:rsidRDefault="009162DE" w:rsidP="009162DE">
      <w:pPr>
        <w:spacing w:line="360" w:lineRule="atLeast"/>
        <w:ind w:left="1236" w:right="1648"/>
      </w:pPr>
      <w:r>
        <w:rPr>
          <w:rFonts w:hint="eastAsia"/>
        </w:rPr>
        <w:t>第２２条</w:t>
      </w:r>
      <w:r>
        <w:rPr>
          <w:rFonts w:cs="Times New Roman"/>
        </w:rPr>
        <w:t xml:space="preserve">  </w:t>
      </w:r>
      <w:r>
        <w:rPr>
          <w:rFonts w:hint="eastAsia"/>
        </w:rPr>
        <w:t>監事は、理事の業務を監査する。</w:t>
      </w:r>
    </w:p>
    <w:p w14:paraId="767FF51C" w14:textId="77777777" w:rsidR="009162DE" w:rsidRDefault="009162DE" w:rsidP="009162DE">
      <w:pPr>
        <w:spacing w:line="360" w:lineRule="atLeast"/>
        <w:ind w:left="1854" w:right="1648"/>
      </w:pPr>
      <w:r>
        <w:rPr>
          <w:rFonts w:hint="eastAsia"/>
        </w:rPr>
        <w:t>２．本会の業務の運営について監事が必要と認めた場合、その執行状</w:t>
      </w:r>
    </w:p>
    <w:p w14:paraId="25EB2BCF" w14:textId="77777777" w:rsidR="009162DE" w:rsidRDefault="009162DE" w:rsidP="009162DE">
      <w:pPr>
        <w:spacing w:line="360" w:lineRule="atLeast"/>
        <w:ind w:left="1236" w:right="1648"/>
      </w:pPr>
      <w:r>
        <w:rPr>
          <w:rFonts w:cs="Times New Roman"/>
        </w:rPr>
        <w:t xml:space="preserve">        </w:t>
      </w:r>
      <w:r>
        <w:rPr>
          <w:rFonts w:hint="eastAsia"/>
        </w:rPr>
        <w:t>況につき理事長に報告を求めることができる。</w:t>
      </w:r>
    </w:p>
    <w:p w14:paraId="49FC68C2" w14:textId="77777777" w:rsidR="009162DE" w:rsidRDefault="009162DE" w:rsidP="009162DE">
      <w:pPr>
        <w:spacing w:line="360" w:lineRule="atLeast"/>
        <w:ind w:left="1236" w:right="1648"/>
      </w:pPr>
      <w:r>
        <w:rPr>
          <w:rFonts w:cs="Times New Roman"/>
        </w:rPr>
        <w:t xml:space="preserve">      </w:t>
      </w:r>
      <w:r>
        <w:rPr>
          <w:rFonts w:hint="eastAsia"/>
        </w:rPr>
        <w:t>３．前項のほか、監事は理事会において意見を述べることができるも</w:t>
      </w:r>
      <w:r>
        <w:rPr>
          <w:rFonts w:cs="Times New Roman"/>
        </w:rPr>
        <w:t xml:space="preserve">           </w:t>
      </w:r>
      <w:r>
        <w:rPr>
          <w:rFonts w:hint="eastAsia"/>
        </w:rPr>
        <w:t>のとする。</w:t>
      </w:r>
    </w:p>
    <w:p w14:paraId="734BBC08" w14:textId="77777777" w:rsidR="009162DE" w:rsidRPr="00BA55F0" w:rsidRDefault="009162DE" w:rsidP="009162DE">
      <w:pPr>
        <w:spacing w:line="360" w:lineRule="atLeast"/>
        <w:ind w:left="1236" w:right="1648"/>
      </w:pPr>
    </w:p>
    <w:p w14:paraId="3B796BC7" w14:textId="77777777" w:rsidR="009162DE" w:rsidRDefault="009162DE" w:rsidP="009162DE">
      <w:pPr>
        <w:spacing w:line="360" w:lineRule="atLeast"/>
        <w:ind w:left="1236" w:right="1648"/>
      </w:pPr>
      <w:r>
        <w:rPr>
          <w:rFonts w:hint="eastAsia"/>
        </w:rPr>
        <w:t>（事務処理の委託）</w:t>
      </w:r>
    </w:p>
    <w:p w14:paraId="3C288849" w14:textId="77777777" w:rsidR="009162DE" w:rsidRDefault="009162DE" w:rsidP="009162DE">
      <w:pPr>
        <w:spacing w:line="360" w:lineRule="atLeast"/>
        <w:ind w:left="1236" w:right="1648"/>
      </w:pPr>
      <w:r>
        <w:rPr>
          <w:rFonts w:hint="eastAsia"/>
        </w:rPr>
        <w:t>第２３条</w:t>
      </w:r>
      <w:r>
        <w:rPr>
          <w:rFonts w:cs="Times New Roman"/>
        </w:rPr>
        <w:t xml:space="preserve">  </w:t>
      </w:r>
      <w:r>
        <w:rPr>
          <w:rFonts w:hint="eastAsia"/>
        </w:rPr>
        <w:t>本会の事務処理は、○○證券株式会社に委託する。</w:t>
      </w:r>
    </w:p>
    <w:p w14:paraId="7A012DEF" w14:textId="77777777" w:rsidR="009162DE" w:rsidRDefault="009162DE" w:rsidP="009162DE">
      <w:pPr>
        <w:spacing w:line="360" w:lineRule="atLeast"/>
        <w:ind w:left="1236" w:right="1648"/>
      </w:pPr>
    </w:p>
    <w:p w14:paraId="1A4C2CBA" w14:textId="77777777" w:rsidR="009162DE" w:rsidRDefault="009162DE" w:rsidP="009162DE">
      <w:pPr>
        <w:spacing w:line="360" w:lineRule="atLeast"/>
        <w:ind w:left="1236" w:right="1648"/>
      </w:pPr>
      <w:r>
        <w:rPr>
          <w:rFonts w:hint="eastAsia"/>
        </w:rPr>
        <w:t>（経費負担）</w:t>
      </w:r>
    </w:p>
    <w:p w14:paraId="775C9BA2" w14:textId="77777777" w:rsidR="009162DE" w:rsidRDefault="009162DE" w:rsidP="009162DE">
      <w:pPr>
        <w:spacing w:line="360" w:lineRule="atLeast"/>
        <w:ind w:left="1236" w:right="1442"/>
      </w:pPr>
      <w:r>
        <w:rPr>
          <w:rFonts w:hint="eastAsia"/>
        </w:rPr>
        <w:t>第２４条</w:t>
      </w:r>
      <w:r>
        <w:rPr>
          <w:rFonts w:cs="Times New Roman"/>
        </w:rPr>
        <w:t xml:space="preserve">  </w:t>
      </w:r>
      <w:r>
        <w:rPr>
          <w:rFonts w:hint="eastAsia"/>
        </w:rPr>
        <w:t>本会の経費は、拠出金および奨励金の中から支払うものとする。</w:t>
      </w:r>
    </w:p>
    <w:p w14:paraId="36CB7B4E" w14:textId="77777777" w:rsidR="009162DE" w:rsidRDefault="009162DE" w:rsidP="009162DE">
      <w:pPr>
        <w:spacing w:line="360" w:lineRule="atLeast"/>
        <w:ind w:left="1236" w:right="1648"/>
      </w:pPr>
    </w:p>
    <w:p w14:paraId="37463714" w14:textId="77777777" w:rsidR="009162DE" w:rsidRDefault="009162DE" w:rsidP="009162DE">
      <w:pPr>
        <w:spacing w:line="360" w:lineRule="atLeast"/>
        <w:ind w:left="1236" w:right="1648"/>
      </w:pPr>
      <w:r>
        <w:rPr>
          <w:rFonts w:hint="eastAsia"/>
        </w:rPr>
        <w:t>（業務報告）</w:t>
      </w:r>
    </w:p>
    <w:p w14:paraId="1BBBC8A5" w14:textId="77777777" w:rsidR="009162DE" w:rsidRDefault="009162DE" w:rsidP="009162DE">
      <w:pPr>
        <w:spacing w:line="360" w:lineRule="atLeast"/>
        <w:ind w:left="1236" w:right="1648"/>
      </w:pPr>
      <w:r>
        <w:rPr>
          <w:rFonts w:hint="eastAsia"/>
        </w:rPr>
        <w:t>第２５条</w:t>
      </w:r>
      <w:r>
        <w:rPr>
          <w:rFonts w:cs="Times New Roman"/>
        </w:rPr>
        <w:t xml:space="preserve">  </w:t>
      </w:r>
      <w:r>
        <w:rPr>
          <w:rFonts w:hint="eastAsia"/>
        </w:rPr>
        <w:t>理事会は、毎年○月○日をもって過去１年間の業務の状況報告書</w:t>
      </w:r>
    </w:p>
    <w:p w14:paraId="0E0D1545" w14:textId="77777777" w:rsidR="009162DE" w:rsidRDefault="009162DE" w:rsidP="009162DE">
      <w:pPr>
        <w:spacing w:line="360" w:lineRule="atLeast"/>
        <w:ind w:left="2060" w:right="1648"/>
      </w:pPr>
      <w:r>
        <w:rPr>
          <w:rFonts w:hint="eastAsia"/>
        </w:rPr>
        <w:t>を作成し、監事の承認を得たうえで、会員に報告する。</w:t>
      </w:r>
    </w:p>
    <w:p w14:paraId="26F5BBCE" w14:textId="77777777" w:rsidR="009162DE" w:rsidRDefault="009162DE" w:rsidP="009162DE">
      <w:pPr>
        <w:spacing w:line="360" w:lineRule="atLeast"/>
        <w:ind w:left="1236" w:right="1648"/>
      </w:pPr>
    </w:p>
    <w:p w14:paraId="3C32891B" w14:textId="77777777" w:rsidR="009162DE" w:rsidRDefault="009162DE" w:rsidP="009162DE">
      <w:pPr>
        <w:spacing w:line="360" w:lineRule="atLeast"/>
        <w:ind w:left="1236" w:right="1648"/>
      </w:pPr>
      <w:r>
        <w:rPr>
          <w:rFonts w:hint="eastAsia"/>
        </w:rPr>
        <w:t>（本会の所在地）</w:t>
      </w:r>
    </w:p>
    <w:p w14:paraId="79C29E48" w14:textId="77777777" w:rsidR="009162DE" w:rsidRDefault="009162DE" w:rsidP="009162DE">
      <w:pPr>
        <w:spacing w:line="360" w:lineRule="atLeast"/>
        <w:ind w:left="1236" w:right="1442"/>
      </w:pPr>
      <w:r>
        <w:rPr>
          <w:rFonts w:hint="eastAsia"/>
        </w:rPr>
        <w:t>第２６条</w:t>
      </w:r>
      <w:r>
        <w:rPr>
          <w:rFonts w:cs="Times New Roman"/>
        </w:rPr>
        <w:t xml:space="preserve">  </w:t>
      </w:r>
      <w:r>
        <w:rPr>
          <w:rFonts w:hint="eastAsia"/>
        </w:rPr>
        <w:t>本会の所在地は、東京都○○区○○○○丁目○番○号</w:t>
      </w:r>
      <w:r>
        <w:rPr>
          <w:rFonts w:cs="Times New Roman"/>
        </w:rPr>
        <w:t xml:space="preserve">  </w:t>
      </w:r>
      <w:r>
        <w:rPr>
          <w:rFonts w:hint="eastAsia"/>
        </w:rPr>
        <w:t>○○○○</w:t>
      </w:r>
    </w:p>
    <w:p w14:paraId="3A3F2951" w14:textId="77777777" w:rsidR="009162DE" w:rsidRDefault="009162DE" w:rsidP="009162DE">
      <w:pPr>
        <w:spacing w:line="360" w:lineRule="atLeast"/>
        <w:ind w:left="1236" w:right="1648"/>
      </w:pPr>
      <w:r>
        <w:rPr>
          <w:rFonts w:cs="Times New Roman"/>
        </w:rPr>
        <w:t xml:space="preserve">        </w:t>
      </w:r>
      <w:r>
        <w:rPr>
          <w:rFonts w:hint="eastAsia"/>
        </w:rPr>
        <w:t>株式会社総務部内とする。</w:t>
      </w:r>
    </w:p>
    <w:p w14:paraId="2420D754" w14:textId="77777777" w:rsidR="009162DE" w:rsidRDefault="009162DE" w:rsidP="009162DE">
      <w:pPr>
        <w:spacing w:line="360" w:lineRule="atLeast"/>
        <w:ind w:left="1236" w:right="1648"/>
      </w:pPr>
    </w:p>
    <w:p w14:paraId="1AF16F42" w14:textId="77777777" w:rsidR="009162DE" w:rsidRDefault="009162DE" w:rsidP="009162DE">
      <w:pPr>
        <w:spacing w:line="360" w:lineRule="atLeast"/>
        <w:ind w:left="1236" w:right="1648"/>
      </w:pPr>
      <w:r>
        <w:rPr>
          <w:rFonts w:hint="eastAsia"/>
        </w:rPr>
        <w:t>（規約の変更）</w:t>
      </w:r>
    </w:p>
    <w:p w14:paraId="3B46043A" w14:textId="77777777" w:rsidR="009162DE" w:rsidRDefault="009162DE" w:rsidP="009162DE">
      <w:pPr>
        <w:spacing w:line="360" w:lineRule="atLeast"/>
        <w:ind w:left="1236" w:right="1648"/>
      </w:pPr>
      <w:r>
        <w:rPr>
          <w:rFonts w:hint="eastAsia"/>
        </w:rPr>
        <w:t>第２７条</w:t>
      </w:r>
      <w:r>
        <w:rPr>
          <w:rFonts w:cs="Times New Roman"/>
        </w:rPr>
        <w:t xml:space="preserve">  </w:t>
      </w:r>
      <w:r>
        <w:rPr>
          <w:rFonts w:hint="eastAsia"/>
        </w:rPr>
        <w:t>本規約の変更は、次の手続により行う。</w:t>
      </w:r>
    </w:p>
    <w:p w14:paraId="081D0954" w14:textId="77777777" w:rsidR="009162DE" w:rsidRDefault="009162DE" w:rsidP="009162DE">
      <w:pPr>
        <w:spacing w:line="360" w:lineRule="atLeast"/>
        <w:ind w:right="1648" w:firstLineChars="900" w:firstLine="1800"/>
      </w:pPr>
      <w:r>
        <w:rPr>
          <w:rFonts w:hint="eastAsia"/>
        </w:rPr>
        <w:t>（１）理事会は、変更案を起案し、会員に書面にて通知する。</w:t>
      </w:r>
    </w:p>
    <w:p w14:paraId="5CFB9057" w14:textId="77777777" w:rsidR="009162DE" w:rsidRDefault="009162DE" w:rsidP="009162DE">
      <w:pPr>
        <w:spacing w:line="360" w:lineRule="atLeast"/>
        <w:ind w:left="1236" w:right="1648"/>
      </w:pPr>
      <w:r>
        <w:rPr>
          <w:rFonts w:cs="Times New Roman"/>
        </w:rPr>
        <w:t xml:space="preserve">      </w:t>
      </w:r>
      <w:r>
        <w:rPr>
          <w:rFonts w:hint="eastAsia"/>
        </w:rPr>
        <w:t>（２）前号の変更案に異議のある会員は、書面にて理事長に対しその</w:t>
      </w:r>
      <w:r>
        <w:rPr>
          <w:rFonts w:cs="Times New Roman"/>
        </w:rPr>
        <w:t xml:space="preserve">            </w:t>
      </w:r>
      <w:r>
        <w:rPr>
          <w:rFonts w:hint="eastAsia"/>
        </w:rPr>
        <w:t>旨を申し出ることができる。</w:t>
      </w:r>
    </w:p>
    <w:p w14:paraId="39DD359E" w14:textId="77777777" w:rsidR="009162DE" w:rsidRPr="00BA55F0" w:rsidRDefault="009162DE" w:rsidP="009162DE">
      <w:pPr>
        <w:spacing w:line="360" w:lineRule="atLeast"/>
        <w:ind w:left="1236" w:right="1648"/>
      </w:pPr>
    </w:p>
    <w:p w14:paraId="765ECA55" w14:textId="77777777" w:rsidR="009162DE" w:rsidRDefault="009162DE" w:rsidP="009162DE">
      <w:pPr>
        <w:spacing w:line="360" w:lineRule="atLeast"/>
        <w:ind w:right="1648" w:firstLineChars="900" w:firstLine="1800"/>
      </w:pPr>
      <w:r>
        <w:rPr>
          <w:rFonts w:hint="eastAsia"/>
        </w:rPr>
        <w:t>（３）第１号の通知発信後、２週間経過した場合において前号の異議</w:t>
      </w:r>
      <w:r>
        <w:rPr>
          <w:rFonts w:cs="Times New Roman"/>
        </w:rPr>
        <w:t xml:space="preserve">                        </w:t>
      </w:r>
      <w:r>
        <w:rPr>
          <w:rFonts w:hint="eastAsia"/>
        </w:rPr>
        <w:t>が会員数の３分の１に満たないときは、当該変更案の効力が発生</w:t>
      </w:r>
    </w:p>
    <w:p w14:paraId="2D851A36" w14:textId="77777777" w:rsidR="009162DE" w:rsidRDefault="009162DE" w:rsidP="009162DE">
      <w:pPr>
        <w:spacing w:line="360" w:lineRule="atLeast"/>
        <w:ind w:right="1648" w:firstLineChars="1050" w:firstLine="2100"/>
      </w:pPr>
      <w:r>
        <w:rPr>
          <w:rFonts w:hint="eastAsia"/>
        </w:rPr>
        <w:t>するものとする。</w:t>
      </w:r>
    </w:p>
    <w:p w14:paraId="664B62DB" w14:textId="77777777" w:rsidR="009162DE" w:rsidRDefault="009162DE" w:rsidP="009162DE">
      <w:pPr>
        <w:spacing w:line="360" w:lineRule="atLeast"/>
        <w:ind w:left="1236" w:right="1648"/>
      </w:pPr>
      <w:r>
        <w:rPr>
          <w:rFonts w:cs="Times New Roman"/>
        </w:rPr>
        <w:t xml:space="preserve">      </w:t>
      </w:r>
      <w:r>
        <w:rPr>
          <w:rFonts w:hint="eastAsia"/>
        </w:rPr>
        <w:t>（４）第２号の異議が会員数の３分の１を超えた場合、理事会は当該</w:t>
      </w:r>
      <w:r>
        <w:rPr>
          <w:rFonts w:cs="Times New Roman"/>
        </w:rPr>
        <w:t xml:space="preserve">            </w:t>
      </w:r>
      <w:r>
        <w:rPr>
          <w:rFonts w:hint="eastAsia"/>
        </w:rPr>
        <w:t>変更案を修正のうえ、改めて前各号の手続をとることができる</w:t>
      </w:r>
      <w:r>
        <w:rPr>
          <w:rFonts w:cs="Times New Roman"/>
        </w:rPr>
        <w:t xml:space="preserve">               </w:t>
      </w:r>
      <w:r>
        <w:rPr>
          <w:rFonts w:hint="eastAsia"/>
        </w:rPr>
        <w:t>ものとする。</w:t>
      </w:r>
    </w:p>
    <w:p w14:paraId="751C5235" w14:textId="77777777" w:rsidR="009162DE" w:rsidRPr="00BA55F0" w:rsidRDefault="009162DE" w:rsidP="009162DE">
      <w:pPr>
        <w:spacing w:line="360" w:lineRule="atLeast"/>
        <w:ind w:left="1236" w:right="1648"/>
      </w:pPr>
    </w:p>
    <w:p w14:paraId="5A8AB59C" w14:textId="77777777" w:rsidR="009162DE" w:rsidRDefault="009162DE" w:rsidP="009162DE">
      <w:pPr>
        <w:spacing w:line="360" w:lineRule="atLeast"/>
        <w:ind w:left="1236" w:right="1648"/>
      </w:pPr>
      <w:r>
        <w:rPr>
          <w:rFonts w:hint="eastAsia"/>
        </w:rPr>
        <w:t>（運営の細目）</w:t>
      </w:r>
    </w:p>
    <w:p w14:paraId="16661357" w14:textId="77777777" w:rsidR="009162DE" w:rsidRDefault="009162DE" w:rsidP="009162DE">
      <w:pPr>
        <w:spacing w:line="360" w:lineRule="atLeast"/>
        <w:ind w:left="1236" w:right="1648"/>
      </w:pPr>
      <w:r>
        <w:rPr>
          <w:rFonts w:hint="eastAsia"/>
        </w:rPr>
        <w:t>第２８条</w:t>
      </w:r>
      <w:r>
        <w:rPr>
          <w:rFonts w:cs="Times New Roman"/>
        </w:rPr>
        <w:t xml:space="preserve">  </w:t>
      </w:r>
      <w:r>
        <w:rPr>
          <w:rFonts w:hint="eastAsia"/>
        </w:rPr>
        <w:t>本会の運営に関する細目は、理事会の定める本会運営細則による</w:t>
      </w:r>
      <w:r>
        <w:rPr>
          <w:rFonts w:cs="Times New Roman"/>
        </w:rPr>
        <w:t xml:space="preserve">            </w:t>
      </w:r>
      <w:r>
        <w:rPr>
          <w:rFonts w:hint="eastAsia"/>
        </w:rPr>
        <w:t>ものとする。</w:t>
      </w:r>
    </w:p>
    <w:p w14:paraId="6500B922" w14:textId="77777777" w:rsidR="009162DE" w:rsidRPr="00BA55F0" w:rsidRDefault="009162DE" w:rsidP="009162DE">
      <w:pPr>
        <w:spacing w:line="360" w:lineRule="atLeast"/>
        <w:ind w:left="1236" w:right="1648"/>
      </w:pPr>
    </w:p>
    <w:p w14:paraId="67CB46F5" w14:textId="77777777" w:rsidR="009162DE" w:rsidRDefault="009162DE" w:rsidP="009162DE">
      <w:pPr>
        <w:spacing w:line="360" w:lineRule="atLeast"/>
        <w:ind w:left="1236" w:right="1648"/>
      </w:pPr>
      <w:r>
        <w:rPr>
          <w:rFonts w:hint="eastAsia"/>
        </w:rPr>
        <w:t>（付</w:t>
      </w:r>
      <w:r>
        <w:rPr>
          <w:rFonts w:cs="Times New Roman"/>
        </w:rPr>
        <w:t xml:space="preserve">    </w:t>
      </w:r>
      <w:r>
        <w:rPr>
          <w:rFonts w:hint="eastAsia"/>
        </w:rPr>
        <w:t>則）</w:t>
      </w:r>
    </w:p>
    <w:p w14:paraId="7C6E1DA3" w14:textId="35D332B0" w:rsidR="009162DE" w:rsidRDefault="009162DE" w:rsidP="009162DE">
      <w:pPr>
        <w:spacing w:line="360" w:lineRule="atLeast"/>
        <w:ind w:left="1236" w:right="1236"/>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この規約は、</w:t>
      </w:r>
      <w:r w:rsidR="00EE31D1">
        <w:rPr>
          <w:rFonts w:hint="eastAsia"/>
        </w:rPr>
        <w:t>令和</w:t>
      </w:r>
      <w:r>
        <w:rPr>
          <w:rFonts w:hint="eastAsia"/>
        </w:rPr>
        <w:t>○年○月○日から施行する。</w:t>
      </w:r>
    </w:p>
    <w:p w14:paraId="2773E0FD" w14:textId="77777777" w:rsidR="009162DE" w:rsidRDefault="009162DE" w:rsidP="009162DE">
      <w:pPr>
        <w:spacing w:line="360" w:lineRule="atLeast"/>
        <w:ind w:left="1236" w:right="1854"/>
      </w:pPr>
    </w:p>
    <w:p w14:paraId="238B1D9B"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本規約第７条第１項の規定にかかわらず、当分の間は株式の購入</w:t>
      </w:r>
    </w:p>
    <w:p w14:paraId="2AFB9907" w14:textId="77777777" w:rsidR="009162DE" w:rsidRDefault="009162DE" w:rsidP="009162DE">
      <w:pPr>
        <w:spacing w:line="360" w:lineRule="atLeast"/>
        <w:ind w:left="2060" w:right="4532"/>
      </w:pPr>
      <w:r>
        <w:rPr>
          <w:rFonts w:hint="eastAsia"/>
        </w:rPr>
        <w:t>は供給あるつど行うものとする。</w:t>
      </w:r>
    </w:p>
    <w:p w14:paraId="112A7398" w14:textId="77777777" w:rsidR="009162DE" w:rsidRDefault="009162DE" w:rsidP="009162DE">
      <w:pPr>
        <w:spacing w:line="360" w:lineRule="atLeast"/>
        <w:ind w:left="1236" w:right="1648"/>
      </w:pPr>
    </w:p>
    <w:p w14:paraId="24A13DBA"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株式の購入を行わない期間においては、本規約第７条第１項の株</w:t>
      </w:r>
    </w:p>
    <w:p w14:paraId="58C9C230" w14:textId="77777777" w:rsidR="009162DE" w:rsidRDefault="009162DE" w:rsidP="009162DE">
      <w:pPr>
        <w:spacing w:line="360" w:lineRule="atLeast"/>
        <w:ind w:left="2060" w:right="1648"/>
      </w:pPr>
      <w:r>
        <w:rPr>
          <w:rFonts w:hint="eastAsia"/>
        </w:rPr>
        <w:t>式購入資金は専門の金融機関等に本会の名義で積立て、運営する。</w:t>
      </w:r>
    </w:p>
    <w:p w14:paraId="4F2B9F6D" w14:textId="77777777" w:rsidR="009162DE" w:rsidRDefault="009162DE" w:rsidP="009162DE">
      <w:pPr>
        <w:spacing w:line="360" w:lineRule="atLeast"/>
        <w:ind w:left="1236" w:right="1648"/>
      </w:pPr>
    </w:p>
    <w:p w14:paraId="578FF954" w14:textId="77777777" w:rsidR="009162DE" w:rsidRDefault="009162DE" w:rsidP="009162DE">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本会発足当初の理事および監事は、規約第</w:t>
      </w:r>
      <w:r>
        <w:rPr>
          <w:rFonts w:cs="Times New Roman"/>
        </w:rPr>
        <w:t>21</w:t>
      </w:r>
      <w:r>
        <w:rPr>
          <w:rFonts w:hint="eastAsia"/>
        </w:rPr>
        <w:t>条第２項の規定に</w:t>
      </w:r>
      <w:proofErr w:type="gramStart"/>
      <w:r>
        <w:rPr>
          <w:rFonts w:hint="eastAsia"/>
        </w:rPr>
        <w:t>か</w:t>
      </w:r>
      <w:proofErr w:type="gramEnd"/>
    </w:p>
    <w:p w14:paraId="495CF876" w14:textId="77777777" w:rsidR="009162DE" w:rsidRDefault="009162DE" w:rsidP="009162DE">
      <w:pPr>
        <w:spacing w:line="360" w:lineRule="atLeast"/>
        <w:ind w:left="2060" w:right="1648"/>
      </w:pPr>
      <w:r>
        <w:rPr>
          <w:rFonts w:hint="eastAsia"/>
        </w:rPr>
        <w:t>かわらず、発起人会において選任するものとする。</w:t>
      </w:r>
    </w:p>
    <w:p w14:paraId="0EB4A4C1" w14:textId="77777777" w:rsidR="009162DE" w:rsidRDefault="009162DE" w:rsidP="009162DE">
      <w:pPr>
        <w:spacing w:line="360" w:lineRule="atLeast"/>
        <w:ind w:left="2472" w:right="5974"/>
      </w:pPr>
    </w:p>
    <w:p w14:paraId="43214A71" w14:textId="77777777" w:rsidR="009162DE" w:rsidRDefault="009162DE" w:rsidP="009162DE">
      <w:pPr>
        <w:spacing w:line="360" w:lineRule="atLeast"/>
        <w:ind w:left="1854" w:right="1648"/>
      </w:pPr>
    </w:p>
    <w:p w14:paraId="6F31B215" w14:textId="77777777" w:rsidR="009162DE" w:rsidRDefault="009162DE" w:rsidP="009162DE">
      <w:pPr>
        <w:spacing w:line="360" w:lineRule="atLeast"/>
        <w:ind w:left="2060"/>
      </w:pPr>
    </w:p>
    <w:p w14:paraId="6089B215" w14:textId="77777777" w:rsidR="009162DE" w:rsidRDefault="009162DE" w:rsidP="009162DE">
      <w:pPr>
        <w:spacing w:line="360" w:lineRule="atLeast"/>
      </w:pPr>
    </w:p>
    <w:p w14:paraId="1D81C38C" w14:textId="77777777" w:rsidR="007C2947" w:rsidRDefault="007C2947"/>
    <w:sectPr w:rsidR="007C2947">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EC9D" w14:textId="77777777" w:rsidR="00EC2180" w:rsidRDefault="00EC2180">
      <w:r>
        <w:separator/>
      </w:r>
    </w:p>
  </w:endnote>
  <w:endnote w:type="continuationSeparator" w:id="0">
    <w:p w14:paraId="34749788" w14:textId="77777777" w:rsidR="00EC2180" w:rsidRDefault="00EC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F4DD" w14:textId="77777777" w:rsidR="009162DE" w:rsidRDefault="009162DE">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E1268B">
      <w:rPr>
        <w:rFonts w:cs="Times New Roman"/>
        <w:noProof/>
      </w:rPr>
      <w:t>2</w:t>
    </w:r>
    <w:r>
      <w:rPr>
        <w:rFonts w:cs="Times New Roman"/>
      </w:rPr>
      <w:fldChar w:fldCharType="end"/>
    </w:r>
    <w:r>
      <w:rPr>
        <w:rFonts w:cs="Times New Roman"/>
      </w:rPr>
      <w:t xml:space="preserve"> -</w:t>
    </w:r>
  </w:p>
  <w:p w14:paraId="0ABA9695" w14:textId="77777777" w:rsidR="009162DE" w:rsidRDefault="009162DE">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78543" w14:textId="77777777" w:rsidR="00EC2180" w:rsidRDefault="00EC2180">
      <w:r>
        <w:separator/>
      </w:r>
    </w:p>
  </w:footnote>
  <w:footnote w:type="continuationSeparator" w:id="0">
    <w:p w14:paraId="7FC05181" w14:textId="77777777" w:rsidR="00EC2180" w:rsidRDefault="00EC2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128C06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DE"/>
    <w:rsid w:val="007C2947"/>
    <w:rsid w:val="009162DE"/>
    <w:rsid w:val="00C87CA4"/>
    <w:rsid w:val="00DB50E9"/>
    <w:rsid w:val="00E1268B"/>
    <w:rsid w:val="00E92E45"/>
    <w:rsid w:val="00EC2180"/>
    <w:rsid w:val="00EE3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1006385"/>
  <w14:defaultImageDpi w14:val="300"/>
  <w15:chartTrackingRefBased/>
  <w15:docId w15:val="{C3D119EA-7E07-4D92-9716-01C7EF3D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2DE"/>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0E9"/>
    <w:pPr>
      <w:tabs>
        <w:tab w:val="center" w:pos="4252"/>
        <w:tab w:val="right" w:pos="8504"/>
      </w:tabs>
      <w:snapToGrid w:val="0"/>
    </w:pPr>
  </w:style>
  <w:style w:type="character" w:customStyle="1" w:styleId="a4">
    <w:name w:val="ヘッダー (文字)"/>
    <w:link w:val="a3"/>
    <w:uiPriority w:val="99"/>
    <w:rsid w:val="00DB50E9"/>
    <w:rPr>
      <w:rFonts w:ascii="Times New Roman" w:hAnsi="Times New Roman" w:cs="ＭＳ 明朝"/>
    </w:rPr>
  </w:style>
  <w:style w:type="paragraph" w:styleId="a5">
    <w:name w:val="footer"/>
    <w:basedOn w:val="a"/>
    <w:link w:val="a6"/>
    <w:uiPriority w:val="99"/>
    <w:unhideWhenUsed/>
    <w:rsid w:val="00DB50E9"/>
    <w:pPr>
      <w:tabs>
        <w:tab w:val="center" w:pos="4252"/>
        <w:tab w:val="right" w:pos="8504"/>
      </w:tabs>
      <w:snapToGrid w:val="0"/>
    </w:pPr>
  </w:style>
  <w:style w:type="character" w:customStyle="1" w:styleId="a6">
    <w:name w:val="フッター (文字)"/>
    <w:link w:val="a5"/>
    <w:uiPriority w:val="99"/>
    <w:rsid w:val="00DB50E9"/>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従業員持株会規約</vt:lpstr>
    </vt:vector>
  </TitlesOfParts>
  <Manager/>
  <Company/>
  <LinksUpToDate>false</LinksUpToDate>
  <CharactersWithSpaces>5540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従業員持株会規約</dc:title>
  <dc:subject/>
  <dc:creator>t</dc:creator>
  <cp:keywords/>
  <dc:description>従業員持株会規約（従業員持株会規約に関する規約）</dc:description>
  <cp:lastModifiedBy>t</cp:lastModifiedBy>
  <cp:revision>2</cp:revision>
  <dcterms:created xsi:type="dcterms:W3CDTF">2021-06-20T12:14:00Z</dcterms:created>
  <dcterms:modified xsi:type="dcterms:W3CDTF">2021-06-20T12:14:00Z</dcterms:modified>
  <cp:category/>
</cp:coreProperties>
</file>